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2F10B6">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2F10B6">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2F10B6">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2F10B6">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Социальная политика как инструмент устойчивого развития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39.04.01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Социология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0C86C76F" w:rsidR="00C52FB4" w:rsidRPr="00352B6F" w:rsidRDefault="00300333" w:rsidP="009F62AE">
            <w:pPr>
              <w:widowControl w:val="0"/>
              <w:autoSpaceDE w:val="0"/>
              <w:autoSpaceDN w:val="0"/>
              <w:spacing w:line="276" w:lineRule="auto"/>
              <w:rPr>
                <w:rFonts w:ascii="Times New Roman" w:hAnsi="Times New Roman" w:cs="Times New Roman"/>
                <w:i/>
                <w:sz w:val="18"/>
                <w:szCs w:val="18"/>
                <w:lang w:bidi="ru-RU"/>
              </w:rPr>
            </w:pPr>
            <w:r w:rsidRPr="00300333">
              <w:rPr>
                <w:rFonts w:ascii="Times New Roman" w:hAnsi="Times New Roman" w:cs="Times New Roman"/>
                <w:i/>
                <w:sz w:val="18"/>
                <w:szCs w:val="18"/>
                <w:lang w:bidi="ru-RU"/>
              </w:rPr>
              <w:t>Корпоративные социальные инновации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3BE99FA" w:rsidR="00A77598" w:rsidRPr="00300333" w:rsidRDefault="0030033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F10B6" w:rsidRDefault="007A7979" w:rsidP="00511619">
            <w:pPr>
              <w:rPr>
                <w:rFonts w:ascii="Times New Roman" w:hAnsi="Times New Roman" w:cs="Times New Roman"/>
                <w:sz w:val="20"/>
                <w:szCs w:val="20"/>
              </w:rPr>
            </w:pPr>
            <w:proofErr w:type="spellStart"/>
            <w:r w:rsidRPr="002F10B6">
              <w:rPr>
                <w:rFonts w:ascii="Times New Roman" w:hAnsi="Times New Roman" w:cs="Times New Roman"/>
                <w:sz w:val="20"/>
                <w:szCs w:val="20"/>
              </w:rPr>
              <w:t>д.социол.н</w:t>
            </w:r>
            <w:proofErr w:type="spellEnd"/>
            <w:r w:rsidRPr="002F10B6">
              <w:rPr>
                <w:rFonts w:ascii="Times New Roman" w:hAnsi="Times New Roman" w:cs="Times New Roman"/>
                <w:sz w:val="20"/>
                <w:szCs w:val="20"/>
              </w:rPr>
              <w:t xml:space="preserve">, профессор, </w:t>
            </w:r>
            <w:proofErr w:type="spellStart"/>
            <w:r w:rsidRPr="002F10B6">
              <w:rPr>
                <w:rFonts w:ascii="Times New Roman" w:hAnsi="Times New Roman" w:cs="Times New Roman"/>
                <w:sz w:val="20"/>
                <w:szCs w:val="20"/>
              </w:rPr>
              <w:t>Маргулян</w:t>
            </w:r>
            <w:proofErr w:type="spellEnd"/>
            <w:r w:rsidRPr="002F10B6">
              <w:rPr>
                <w:rFonts w:ascii="Times New Roman" w:hAnsi="Times New Roman" w:cs="Times New Roman"/>
                <w:sz w:val="20"/>
                <w:szCs w:val="20"/>
              </w:rPr>
              <w:t xml:space="preserve"> Яков Аронович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65D706CE" w:rsidR="004475DA" w:rsidRPr="00300333" w:rsidRDefault="00300333" w:rsidP="004475DA">
            <w:pPr>
              <w:rPr>
                <w:rFonts w:ascii="Times New Roman" w:hAnsi="Times New Roman" w:cs="Times New Roman"/>
                <w:sz w:val="20"/>
                <w:szCs w:val="20"/>
              </w:rPr>
            </w:pPr>
            <w:r>
              <w:rPr>
                <w:rFonts w:ascii="Times New Roman" w:hAnsi="Times New Roman" w:cs="Times New Roman"/>
                <w:lang w:val="en-US"/>
              </w:rPr>
              <w:t>1</w:t>
            </w:r>
            <w:r>
              <w:rPr>
                <w:rFonts w:ascii="Times New Roman" w:hAnsi="Times New Roman" w:cs="Times New Roman"/>
              </w:rPr>
              <w:t>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13908035" w:rsidR="006945E7" w:rsidRPr="00300333" w:rsidRDefault="00300333" w:rsidP="007B39F4">
                  <w:pPr>
                    <w:contextualSpacing/>
                    <w:rPr>
                      <w:rFonts w:ascii="Times New Roman" w:hAnsi="Times New Roman" w:cs="Times New Roman"/>
                      <w:sz w:val="20"/>
                      <w:szCs w:val="20"/>
                    </w:rPr>
                  </w:pPr>
                  <w:r>
                    <w:rPr>
                      <w:rFonts w:ascii="Times New Roman" w:hAnsi="Times New Roman" w:cs="Times New Roman"/>
                      <w:sz w:val="20"/>
                      <w:szCs w:val="20"/>
                    </w:rPr>
                    <w:t>Зачет</w:t>
                  </w:r>
                  <w:r w:rsidR="006945E7">
                    <w:rPr>
                      <w:rFonts w:ascii="Times New Roman" w:hAnsi="Times New Roman" w:cs="Times New Roman"/>
                      <w:sz w:val="20"/>
                      <w:szCs w:val="20"/>
                      <w:lang w:val="en-US"/>
                    </w:rPr>
                    <w:t xml:space="preserve">: </w:t>
                  </w:r>
                  <w:r w:rsidR="006945E7">
                    <w:rPr>
                      <w:rFonts w:ascii="Times New Roman" w:hAnsi="Times New Roman" w:cs="Times New Roman"/>
                      <w:sz w:val="20"/>
                      <w:szCs w:val="20"/>
                    </w:rPr>
                    <w:t>семестр</w:t>
                  </w:r>
                  <w:r>
                    <w:rPr>
                      <w:rFonts w:ascii="Times New Roman" w:hAnsi="Times New Roman" w:cs="Times New Roman"/>
                      <w:sz w:val="20"/>
                      <w:szCs w:val="20"/>
                      <w:lang w:val="en-US"/>
                    </w:rPr>
                    <w:t xml:space="preserve"> </w:t>
                  </w:r>
                  <w:r>
                    <w:rPr>
                      <w:rFonts w:ascii="Times New Roman" w:hAnsi="Times New Roman" w:cs="Times New Roman"/>
                      <w:sz w:val="20"/>
                      <w:szCs w:val="20"/>
                    </w:rPr>
                    <w:t>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4175BD6F" w:rsidR="004475DA" w:rsidRPr="00300333" w:rsidRDefault="00300333" w:rsidP="004475DA">
            <w:pPr>
              <w:rPr>
                <w:rFonts w:ascii="Times New Roman" w:hAnsi="Times New Roman" w:cs="Times New Roman"/>
                <w:sz w:val="20"/>
                <w:szCs w:val="20"/>
              </w:rPr>
            </w:pPr>
            <w:r>
              <w:rPr>
                <w:rFonts w:ascii="Times New Roman" w:hAnsi="Times New Roman" w:cs="Times New Roman"/>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1EF4115F" w:rsidR="004475DA" w:rsidRPr="007E6725" w:rsidRDefault="00300333" w:rsidP="004475DA">
            <w:pPr>
              <w:rPr>
                <w:rFonts w:ascii="Times New Roman" w:hAnsi="Times New Roman" w:cs="Times New Roman"/>
                <w:sz w:val="20"/>
                <w:szCs w:val="20"/>
              </w:rPr>
            </w:pPr>
            <w:r>
              <w:rPr>
                <w:rFonts w:ascii="Times New Roman" w:hAnsi="Times New Roman" w:cs="Times New Roman"/>
                <w:sz w:val="20"/>
                <w:szCs w:val="20"/>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A20C970" w:rsidR="004475DA" w:rsidRPr="00300333"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0B8ABBE7" w:rsidR="0092300D" w:rsidRPr="00300333" w:rsidRDefault="00300333" w:rsidP="00BD20AA">
            <w:pPr>
              <w:jc w:val="center"/>
              <w:rPr>
                <w:rFonts w:ascii="Times New Roman" w:hAnsi="Times New Roman" w:cs="Times New Roman"/>
              </w:rPr>
            </w:pPr>
            <w:r>
              <w:rPr>
                <w:rFonts w:ascii="Times New Roman" w:hAnsi="Times New Roman" w:cs="Times New Roman"/>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33845124" w:rsidR="0092300D" w:rsidRPr="00300333" w:rsidRDefault="00300333" w:rsidP="00D8262E">
            <w:pPr>
              <w:jc w:val="both"/>
              <w:rPr>
                <w:rFonts w:ascii="Times New Roman" w:hAnsi="Times New Roman" w:cs="Times New Roman"/>
              </w:rPr>
            </w:pPr>
            <w:r>
              <w:rPr>
                <w:rFonts w:ascii="Times New Roman" w:hAnsi="Times New Roman" w:cs="Times New Roman"/>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772F6FFF" w:rsidR="0092300D" w:rsidRPr="00300333" w:rsidRDefault="00300333" w:rsidP="00D8262E">
            <w:pPr>
              <w:jc w:val="both"/>
              <w:rPr>
                <w:rFonts w:ascii="Times New Roman" w:hAnsi="Times New Roman" w:cs="Times New Roman"/>
              </w:rPr>
            </w:pPr>
            <w:r>
              <w:rPr>
                <w:rFonts w:ascii="Times New Roman" w:hAnsi="Times New Roman" w:cs="Times New Roman"/>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670A8DFB" w:rsidR="0092300D" w:rsidRPr="00300333" w:rsidRDefault="00300333" w:rsidP="00D8262E">
            <w:pPr>
              <w:jc w:val="both"/>
              <w:rPr>
                <w:rFonts w:ascii="Times New Roman" w:hAnsi="Times New Roman" w:cs="Times New Roman"/>
                <w:b/>
              </w:rPr>
            </w:pPr>
            <w:r>
              <w:rPr>
                <w:rFonts w:ascii="Times New Roman" w:hAnsi="Times New Roman" w:cs="Times New Roman"/>
                <w:b/>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520D74EA" w:rsidR="0092300D" w:rsidRPr="00300333" w:rsidRDefault="00300333" w:rsidP="00D8262E">
            <w:pPr>
              <w:jc w:val="both"/>
              <w:rPr>
                <w:rFonts w:ascii="Times New Roman" w:hAnsi="Times New Roman" w:cs="Times New Roman"/>
              </w:rPr>
            </w:pPr>
            <w:r>
              <w:rPr>
                <w:rFonts w:ascii="Times New Roman" w:hAnsi="Times New Roman" w:cs="Times New Roman"/>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7EF287DE" w:rsidR="0092300D" w:rsidRPr="00300333"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88D9564" w:rsidR="0092300D" w:rsidRPr="00300333" w:rsidRDefault="00300333" w:rsidP="00D8262E">
            <w:pPr>
              <w:jc w:val="both"/>
              <w:rPr>
                <w:rFonts w:ascii="Times New Roman" w:hAnsi="Times New Roman" w:cs="Times New Roman"/>
                <w:b/>
              </w:rPr>
            </w:pPr>
            <w:r>
              <w:rPr>
                <w:rFonts w:ascii="Times New Roman" w:hAnsi="Times New Roman" w:cs="Times New Roman"/>
                <w:b/>
                <w:lang w:val="en-US"/>
              </w:rPr>
              <w:t>1</w:t>
            </w:r>
            <w:r>
              <w:rPr>
                <w:rFonts w:ascii="Times New Roman" w:hAnsi="Times New Roman" w:cs="Times New Roman"/>
                <w:b/>
              </w:rPr>
              <w:t>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0D07EB4A" w:rsidR="00C624FA" w:rsidRPr="00300333" w:rsidRDefault="00300333" w:rsidP="00D8262E">
            <w:pPr>
              <w:jc w:val="both"/>
              <w:rPr>
                <w:rFonts w:ascii="Times New Roman" w:hAnsi="Times New Roman" w:cs="Times New Roman"/>
                <w:b/>
              </w:rPr>
            </w:pPr>
            <w:r>
              <w:rPr>
                <w:rFonts w:ascii="Times New Roman" w:hAnsi="Times New Roman" w:cs="Times New Roman"/>
                <w:b/>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A32FE3D" w:rsidR="004475DA" w:rsidRPr="00300333" w:rsidRDefault="0030033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bookmarkStart w:id="0" w:name="_GoBack" w:displacedByCustomXml="prev"/>
        <w:bookmarkEnd w:id="0" w:displacedByCustomXml="prev"/>
        <w:p w14:paraId="5F0037C7" w14:textId="77777777" w:rsidR="00511619" w:rsidRPr="007E6725" w:rsidRDefault="00511619">
          <w:pPr>
            <w:pStyle w:val="a9"/>
          </w:pPr>
        </w:p>
        <w:p w14:paraId="6BE92154" w14:textId="77777777" w:rsidR="00035DDD"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27146172" w:history="1">
            <w:r w:rsidR="00035DDD" w:rsidRPr="007611C7">
              <w:rPr>
                <w:rStyle w:val="a8"/>
                <w:rFonts w:ascii="Times New Roman" w:hAnsi="Times New Roman" w:cs="Times New Roman"/>
                <w:b/>
                <w:noProof/>
              </w:rPr>
              <w:t>1. ЦЕЛИ ОСВОЕНИЯ ДИСЦИПЛИНЫ</w:t>
            </w:r>
            <w:r w:rsidR="00035DDD">
              <w:rPr>
                <w:noProof/>
                <w:webHidden/>
              </w:rPr>
              <w:tab/>
            </w:r>
            <w:r w:rsidR="00035DDD">
              <w:rPr>
                <w:noProof/>
                <w:webHidden/>
              </w:rPr>
              <w:fldChar w:fldCharType="begin"/>
            </w:r>
            <w:r w:rsidR="00035DDD">
              <w:rPr>
                <w:noProof/>
                <w:webHidden/>
              </w:rPr>
              <w:instrText xml:space="preserve"> PAGEREF _Toc227146172 \h </w:instrText>
            </w:r>
            <w:r w:rsidR="00035DDD">
              <w:rPr>
                <w:noProof/>
                <w:webHidden/>
              </w:rPr>
            </w:r>
            <w:r w:rsidR="00035DDD">
              <w:rPr>
                <w:noProof/>
                <w:webHidden/>
              </w:rPr>
              <w:fldChar w:fldCharType="separate"/>
            </w:r>
            <w:r w:rsidR="00035DDD">
              <w:rPr>
                <w:noProof/>
                <w:webHidden/>
              </w:rPr>
              <w:t>3</w:t>
            </w:r>
            <w:r w:rsidR="00035DDD">
              <w:rPr>
                <w:noProof/>
                <w:webHidden/>
              </w:rPr>
              <w:fldChar w:fldCharType="end"/>
            </w:r>
          </w:hyperlink>
        </w:p>
        <w:p w14:paraId="69B0751C" w14:textId="77777777" w:rsidR="00035DDD" w:rsidRDefault="00035DDD">
          <w:pPr>
            <w:pStyle w:val="11"/>
            <w:tabs>
              <w:tab w:val="right" w:leader="dot" w:pos="9345"/>
            </w:tabs>
            <w:rPr>
              <w:rFonts w:eastAsiaTheme="minorEastAsia"/>
              <w:noProof/>
              <w:lang w:eastAsia="ru-RU"/>
            </w:rPr>
          </w:pPr>
          <w:hyperlink w:anchor="_Toc227146173" w:history="1">
            <w:r w:rsidRPr="007611C7">
              <w:rPr>
                <w:rStyle w:val="a8"/>
                <w:rFonts w:ascii="Times New Roman" w:hAnsi="Times New Roman" w:cs="Times New Roman"/>
                <w:b/>
                <w:noProof/>
              </w:rPr>
              <w:t>2. МЕСТО ДИСЦИПЛИНЫ В СТРУКТУРЕ ОБРАЗОВАТЕЛЬНОЙ ПРОГРАММЫ</w:t>
            </w:r>
            <w:r>
              <w:rPr>
                <w:noProof/>
                <w:webHidden/>
              </w:rPr>
              <w:tab/>
            </w:r>
            <w:r>
              <w:rPr>
                <w:noProof/>
                <w:webHidden/>
              </w:rPr>
              <w:fldChar w:fldCharType="begin"/>
            </w:r>
            <w:r>
              <w:rPr>
                <w:noProof/>
                <w:webHidden/>
              </w:rPr>
              <w:instrText xml:space="preserve"> PAGEREF _Toc227146173 \h </w:instrText>
            </w:r>
            <w:r>
              <w:rPr>
                <w:noProof/>
                <w:webHidden/>
              </w:rPr>
            </w:r>
            <w:r>
              <w:rPr>
                <w:noProof/>
                <w:webHidden/>
              </w:rPr>
              <w:fldChar w:fldCharType="separate"/>
            </w:r>
            <w:r>
              <w:rPr>
                <w:noProof/>
                <w:webHidden/>
              </w:rPr>
              <w:t>3</w:t>
            </w:r>
            <w:r>
              <w:rPr>
                <w:noProof/>
                <w:webHidden/>
              </w:rPr>
              <w:fldChar w:fldCharType="end"/>
            </w:r>
          </w:hyperlink>
        </w:p>
        <w:p w14:paraId="3189904F" w14:textId="77777777" w:rsidR="00035DDD" w:rsidRDefault="00035DDD">
          <w:pPr>
            <w:pStyle w:val="11"/>
            <w:tabs>
              <w:tab w:val="right" w:leader="dot" w:pos="9345"/>
            </w:tabs>
            <w:rPr>
              <w:rFonts w:eastAsiaTheme="minorEastAsia"/>
              <w:noProof/>
              <w:lang w:eastAsia="ru-RU"/>
            </w:rPr>
          </w:pPr>
          <w:hyperlink w:anchor="_Toc227146174" w:history="1">
            <w:r w:rsidRPr="007611C7">
              <w:rPr>
                <w:rStyle w:val="a8"/>
                <w:rFonts w:ascii="Times New Roman" w:hAnsi="Times New Roman" w:cs="Times New Roman"/>
                <w:b/>
                <w:noProof/>
              </w:rPr>
              <w:t>3. ПЛАНИРУЕМЫЕ РЕЗУЛЬТАТЫ ОБУЧЕНИЯ ПО ДИСЦИПЛИНЕ</w:t>
            </w:r>
            <w:r>
              <w:rPr>
                <w:noProof/>
                <w:webHidden/>
              </w:rPr>
              <w:tab/>
            </w:r>
            <w:r>
              <w:rPr>
                <w:noProof/>
                <w:webHidden/>
              </w:rPr>
              <w:fldChar w:fldCharType="begin"/>
            </w:r>
            <w:r>
              <w:rPr>
                <w:noProof/>
                <w:webHidden/>
              </w:rPr>
              <w:instrText xml:space="preserve"> PAGEREF _Toc227146174 \h </w:instrText>
            </w:r>
            <w:r>
              <w:rPr>
                <w:noProof/>
                <w:webHidden/>
              </w:rPr>
            </w:r>
            <w:r>
              <w:rPr>
                <w:noProof/>
                <w:webHidden/>
              </w:rPr>
              <w:fldChar w:fldCharType="separate"/>
            </w:r>
            <w:r>
              <w:rPr>
                <w:noProof/>
                <w:webHidden/>
              </w:rPr>
              <w:t>3</w:t>
            </w:r>
            <w:r>
              <w:rPr>
                <w:noProof/>
                <w:webHidden/>
              </w:rPr>
              <w:fldChar w:fldCharType="end"/>
            </w:r>
          </w:hyperlink>
        </w:p>
        <w:p w14:paraId="0571F813" w14:textId="77777777" w:rsidR="00035DDD" w:rsidRDefault="00035DDD">
          <w:pPr>
            <w:pStyle w:val="11"/>
            <w:tabs>
              <w:tab w:val="right" w:leader="dot" w:pos="9345"/>
            </w:tabs>
            <w:rPr>
              <w:rFonts w:eastAsiaTheme="minorEastAsia"/>
              <w:noProof/>
              <w:lang w:eastAsia="ru-RU"/>
            </w:rPr>
          </w:pPr>
          <w:hyperlink w:anchor="_Toc227146175" w:history="1">
            <w:r w:rsidRPr="007611C7">
              <w:rPr>
                <w:rStyle w:val="a8"/>
                <w:rFonts w:ascii="Times New Roman" w:hAnsi="Times New Roman" w:cs="Times New Roman"/>
                <w:b/>
                <w:noProof/>
              </w:rPr>
              <w:t>4. СТРУКТУРА И СОДЕРЖАНИЕ ДИСЦИПЛИНЫ*</w:t>
            </w:r>
            <w:r>
              <w:rPr>
                <w:noProof/>
                <w:webHidden/>
              </w:rPr>
              <w:tab/>
            </w:r>
            <w:r>
              <w:rPr>
                <w:noProof/>
                <w:webHidden/>
              </w:rPr>
              <w:fldChar w:fldCharType="begin"/>
            </w:r>
            <w:r>
              <w:rPr>
                <w:noProof/>
                <w:webHidden/>
              </w:rPr>
              <w:instrText xml:space="preserve"> PAGEREF _Toc227146175 \h </w:instrText>
            </w:r>
            <w:r>
              <w:rPr>
                <w:noProof/>
                <w:webHidden/>
              </w:rPr>
            </w:r>
            <w:r>
              <w:rPr>
                <w:noProof/>
                <w:webHidden/>
              </w:rPr>
              <w:fldChar w:fldCharType="separate"/>
            </w:r>
            <w:r>
              <w:rPr>
                <w:noProof/>
                <w:webHidden/>
              </w:rPr>
              <w:t>3</w:t>
            </w:r>
            <w:r>
              <w:rPr>
                <w:noProof/>
                <w:webHidden/>
              </w:rPr>
              <w:fldChar w:fldCharType="end"/>
            </w:r>
          </w:hyperlink>
        </w:p>
        <w:p w14:paraId="0046AE6C" w14:textId="77777777" w:rsidR="00035DDD" w:rsidRDefault="00035DDD">
          <w:pPr>
            <w:pStyle w:val="11"/>
            <w:tabs>
              <w:tab w:val="right" w:leader="dot" w:pos="9345"/>
            </w:tabs>
            <w:rPr>
              <w:rFonts w:eastAsiaTheme="minorEastAsia"/>
              <w:noProof/>
              <w:lang w:eastAsia="ru-RU"/>
            </w:rPr>
          </w:pPr>
          <w:hyperlink w:anchor="_Toc227146176" w:history="1">
            <w:r w:rsidRPr="007611C7">
              <w:rPr>
                <w:rStyle w:val="a8"/>
                <w:rFonts w:ascii="Times New Roman" w:hAnsi="Times New Roman" w:cs="Times New Roman"/>
                <w:b/>
                <w:noProof/>
              </w:rPr>
              <w:t>5. УЧЕБНО-МЕТОДИЧЕСКОЕ И ИНФОРМАЦИОННОЕ ОБЕСПЕЧЕНИЕ ДИСЦИПЛИНЫ</w:t>
            </w:r>
            <w:r>
              <w:rPr>
                <w:noProof/>
                <w:webHidden/>
              </w:rPr>
              <w:tab/>
            </w:r>
            <w:r>
              <w:rPr>
                <w:noProof/>
                <w:webHidden/>
              </w:rPr>
              <w:fldChar w:fldCharType="begin"/>
            </w:r>
            <w:r>
              <w:rPr>
                <w:noProof/>
                <w:webHidden/>
              </w:rPr>
              <w:instrText xml:space="preserve"> PAGEREF _Toc227146176 \h </w:instrText>
            </w:r>
            <w:r>
              <w:rPr>
                <w:noProof/>
                <w:webHidden/>
              </w:rPr>
            </w:r>
            <w:r>
              <w:rPr>
                <w:noProof/>
                <w:webHidden/>
              </w:rPr>
              <w:fldChar w:fldCharType="separate"/>
            </w:r>
            <w:r>
              <w:rPr>
                <w:noProof/>
                <w:webHidden/>
              </w:rPr>
              <w:t>7</w:t>
            </w:r>
            <w:r>
              <w:rPr>
                <w:noProof/>
                <w:webHidden/>
              </w:rPr>
              <w:fldChar w:fldCharType="end"/>
            </w:r>
          </w:hyperlink>
        </w:p>
        <w:p w14:paraId="329E1D95" w14:textId="77777777" w:rsidR="00035DDD" w:rsidRDefault="00035DDD">
          <w:pPr>
            <w:pStyle w:val="21"/>
            <w:tabs>
              <w:tab w:val="right" w:leader="dot" w:pos="9345"/>
            </w:tabs>
            <w:rPr>
              <w:rFonts w:eastAsiaTheme="minorEastAsia"/>
              <w:noProof/>
              <w:lang w:eastAsia="ru-RU"/>
            </w:rPr>
          </w:pPr>
          <w:hyperlink w:anchor="_Toc227146177" w:history="1">
            <w:r w:rsidRPr="007611C7">
              <w:rPr>
                <w:rStyle w:val="a8"/>
                <w:rFonts w:ascii="Times New Roman" w:hAnsi="Times New Roman" w:cs="Times New Roman"/>
                <w:b/>
                <w:noProof/>
              </w:rPr>
              <w:t>5.1 Рекомендуемая литература</w:t>
            </w:r>
            <w:r>
              <w:rPr>
                <w:noProof/>
                <w:webHidden/>
              </w:rPr>
              <w:tab/>
            </w:r>
            <w:r>
              <w:rPr>
                <w:noProof/>
                <w:webHidden/>
              </w:rPr>
              <w:fldChar w:fldCharType="begin"/>
            </w:r>
            <w:r>
              <w:rPr>
                <w:noProof/>
                <w:webHidden/>
              </w:rPr>
              <w:instrText xml:space="preserve"> PAGEREF _Toc227146177 \h </w:instrText>
            </w:r>
            <w:r>
              <w:rPr>
                <w:noProof/>
                <w:webHidden/>
              </w:rPr>
            </w:r>
            <w:r>
              <w:rPr>
                <w:noProof/>
                <w:webHidden/>
              </w:rPr>
              <w:fldChar w:fldCharType="separate"/>
            </w:r>
            <w:r>
              <w:rPr>
                <w:noProof/>
                <w:webHidden/>
              </w:rPr>
              <w:t>7</w:t>
            </w:r>
            <w:r>
              <w:rPr>
                <w:noProof/>
                <w:webHidden/>
              </w:rPr>
              <w:fldChar w:fldCharType="end"/>
            </w:r>
          </w:hyperlink>
        </w:p>
        <w:p w14:paraId="76E1A762" w14:textId="77777777" w:rsidR="00035DDD" w:rsidRDefault="00035DDD">
          <w:pPr>
            <w:pStyle w:val="21"/>
            <w:tabs>
              <w:tab w:val="right" w:leader="dot" w:pos="9345"/>
            </w:tabs>
            <w:rPr>
              <w:rFonts w:eastAsiaTheme="minorEastAsia"/>
              <w:noProof/>
              <w:lang w:eastAsia="ru-RU"/>
            </w:rPr>
          </w:pPr>
          <w:hyperlink w:anchor="_Toc227146178" w:history="1">
            <w:r w:rsidRPr="007611C7">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Pr>
                <w:noProof/>
                <w:webHidden/>
              </w:rPr>
              <w:tab/>
            </w:r>
            <w:r>
              <w:rPr>
                <w:noProof/>
                <w:webHidden/>
              </w:rPr>
              <w:fldChar w:fldCharType="begin"/>
            </w:r>
            <w:r>
              <w:rPr>
                <w:noProof/>
                <w:webHidden/>
              </w:rPr>
              <w:instrText xml:space="preserve"> PAGEREF _Toc227146178 \h </w:instrText>
            </w:r>
            <w:r>
              <w:rPr>
                <w:noProof/>
                <w:webHidden/>
              </w:rPr>
            </w:r>
            <w:r>
              <w:rPr>
                <w:noProof/>
                <w:webHidden/>
              </w:rPr>
              <w:fldChar w:fldCharType="separate"/>
            </w:r>
            <w:r>
              <w:rPr>
                <w:noProof/>
                <w:webHidden/>
              </w:rPr>
              <w:t>8</w:t>
            </w:r>
            <w:r>
              <w:rPr>
                <w:noProof/>
                <w:webHidden/>
              </w:rPr>
              <w:fldChar w:fldCharType="end"/>
            </w:r>
          </w:hyperlink>
        </w:p>
        <w:p w14:paraId="49DF430D" w14:textId="77777777" w:rsidR="00035DDD" w:rsidRDefault="00035DDD">
          <w:pPr>
            <w:pStyle w:val="21"/>
            <w:tabs>
              <w:tab w:val="right" w:leader="dot" w:pos="9345"/>
            </w:tabs>
            <w:rPr>
              <w:rFonts w:eastAsiaTheme="minorEastAsia"/>
              <w:noProof/>
              <w:lang w:eastAsia="ru-RU"/>
            </w:rPr>
          </w:pPr>
          <w:hyperlink w:anchor="_Toc227146179" w:history="1">
            <w:r w:rsidRPr="007611C7">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Pr>
                <w:noProof/>
                <w:webHidden/>
              </w:rPr>
              <w:tab/>
            </w:r>
            <w:r>
              <w:rPr>
                <w:noProof/>
                <w:webHidden/>
              </w:rPr>
              <w:fldChar w:fldCharType="begin"/>
            </w:r>
            <w:r>
              <w:rPr>
                <w:noProof/>
                <w:webHidden/>
              </w:rPr>
              <w:instrText xml:space="preserve"> PAGEREF _Toc227146179 \h </w:instrText>
            </w:r>
            <w:r>
              <w:rPr>
                <w:noProof/>
                <w:webHidden/>
              </w:rPr>
            </w:r>
            <w:r>
              <w:rPr>
                <w:noProof/>
                <w:webHidden/>
              </w:rPr>
              <w:fldChar w:fldCharType="separate"/>
            </w:r>
            <w:r>
              <w:rPr>
                <w:noProof/>
                <w:webHidden/>
              </w:rPr>
              <w:t>8</w:t>
            </w:r>
            <w:r>
              <w:rPr>
                <w:noProof/>
                <w:webHidden/>
              </w:rPr>
              <w:fldChar w:fldCharType="end"/>
            </w:r>
          </w:hyperlink>
        </w:p>
        <w:p w14:paraId="151C2B82" w14:textId="77777777" w:rsidR="00035DDD" w:rsidRDefault="00035DDD">
          <w:pPr>
            <w:pStyle w:val="11"/>
            <w:tabs>
              <w:tab w:val="right" w:leader="dot" w:pos="9345"/>
            </w:tabs>
            <w:rPr>
              <w:rFonts w:eastAsiaTheme="minorEastAsia"/>
              <w:noProof/>
              <w:lang w:eastAsia="ru-RU"/>
            </w:rPr>
          </w:pPr>
          <w:hyperlink w:anchor="_Toc227146180" w:history="1">
            <w:r w:rsidRPr="007611C7">
              <w:rPr>
                <w:rStyle w:val="a8"/>
                <w:rFonts w:ascii="Times New Roman" w:hAnsi="Times New Roman" w:cs="Times New Roman"/>
                <w:b/>
                <w:noProof/>
              </w:rPr>
              <w:t>6. МАТЕРИАЛЬНО-ТЕХНИЧЕСКОЕ ОБЕСПЕЧЕНИЕ ДИСЦИПЛИНЫ</w:t>
            </w:r>
            <w:r>
              <w:rPr>
                <w:noProof/>
                <w:webHidden/>
              </w:rPr>
              <w:tab/>
            </w:r>
            <w:r>
              <w:rPr>
                <w:noProof/>
                <w:webHidden/>
              </w:rPr>
              <w:fldChar w:fldCharType="begin"/>
            </w:r>
            <w:r>
              <w:rPr>
                <w:noProof/>
                <w:webHidden/>
              </w:rPr>
              <w:instrText xml:space="preserve"> PAGEREF _Toc227146180 \h </w:instrText>
            </w:r>
            <w:r>
              <w:rPr>
                <w:noProof/>
                <w:webHidden/>
              </w:rPr>
            </w:r>
            <w:r>
              <w:rPr>
                <w:noProof/>
                <w:webHidden/>
              </w:rPr>
              <w:fldChar w:fldCharType="separate"/>
            </w:r>
            <w:r>
              <w:rPr>
                <w:noProof/>
                <w:webHidden/>
              </w:rPr>
              <w:t>9</w:t>
            </w:r>
            <w:r>
              <w:rPr>
                <w:noProof/>
                <w:webHidden/>
              </w:rPr>
              <w:fldChar w:fldCharType="end"/>
            </w:r>
          </w:hyperlink>
        </w:p>
        <w:p w14:paraId="74BDCF46" w14:textId="77777777" w:rsidR="00035DDD" w:rsidRDefault="00035DDD">
          <w:pPr>
            <w:pStyle w:val="11"/>
            <w:tabs>
              <w:tab w:val="right" w:leader="dot" w:pos="9345"/>
            </w:tabs>
            <w:rPr>
              <w:rFonts w:eastAsiaTheme="minorEastAsia"/>
              <w:noProof/>
              <w:lang w:eastAsia="ru-RU"/>
            </w:rPr>
          </w:pPr>
          <w:hyperlink w:anchor="_Toc227146181" w:history="1">
            <w:r w:rsidRPr="007611C7">
              <w:rPr>
                <w:rStyle w:val="a8"/>
                <w:rFonts w:ascii="Times New Roman" w:hAnsi="Times New Roman" w:cs="Times New Roman"/>
                <w:b/>
                <w:noProof/>
              </w:rPr>
              <w:t>7. МЕТОДИЧЕСКИЕ УКАЗАНИЯ ДЛЯ ОБУЧАЮЩЕГОСЯ ПО ОСВОЕНИЮ ДИСЦИПЛИНЫ</w:t>
            </w:r>
            <w:r>
              <w:rPr>
                <w:noProof/>
                <w:webHidden/>
              </w:rPr>
              <w:tab/>
            </w:r>
            <w:r>
              <w:rPr>
                <w:noProof/>
                <w:webHidden/>
              </w:rPr>
              <w:fldChar w:fldCharType="begin"/>
            </w:r>
            <w:r>
              <w:rPr>
                <w:noProof/>
                <w:webHidden/>
              </w:rPr>
              <w:instrText xml:space="preserve"> PAGEREF _Toc227146181 \h </w:instrText>
            </w:r>
            <w:r>
              <w:rPr>
                <w:noProof/>
                <w:webHidden/>
              </w:rPr>
            </w:r>
            <w:r>
              <w:rPr>
                <w:noProof/>
                <w:webHidden/>
              </w:rPr>
              <w:fldChar w:fldCharType="separate"/>
            </w:r>
            <w:r>
              <w:rPr>
                <w:noProof/>
                <w:webHidden/>
              </w:rPr>
              <w:t>10</w:t>
            </w:r>
            <w:r>
              <w:rPr>
                <w:noProof/>
                <w:webHidden/>
              </w:rPr>
              <w:fldChar w:fldCharType="end"/>
            </w:r>
          </w:hyperlink>
        </w:p>
        <w:p w14:paraId="30C5A159" w14:textId="77777777" w:rsidR="00035DDD" w:rsidRDefault="00035DDD">
          <w:pPr>
            <w:pStyle w:val="11"/>
            <w:tabs>
              <w:tab w:val="right" w:leader="dot" w:pos="9345"/>
            </w:tabs>
            <w:rPr>
              <w:rFonts w:eastAsiaTheme="minorEastAsia"/>
              <w:noProof/>
              <w:lang w:eastAsia="ru-RU"/>
            </w:rPr>
          </w:pPr>
          <w:hyperlink w:anchor="_Toc227146182" w:history="1">
            <w:r w:rsidRPr="007611C7">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Pr>
                <w:noProof/>
                <w:webHidden/>
              </w:rPr>
              <w:tab/>
            </w:r>
            <w:r>
              <w:rPr>
                <w:noProof/>
                <w:webHidden/>
              </w:rPr>
              <w:fldChar w:fldCharType="begin"/>
            </w:r>
            <w:r>
              <w:rPr>
                <w:noProof/>
                <w:webHidden/>
              </w:rPr>
              <w:instrText xml:space="preserve"> PAGEREF _Toc227146182 \h </w:instrText>
            </w:r>
            <w:r>
              <w:rPr>
                <w:noProof/>
                <w:webHidden/>
              </w:rPr>
            </w:r>
            <w:r>
              <w:rPr>
                <w:noProof/>
                <w:webHidden/>
              </w:rPr>
              <w:fldChar w:fldCharType="separate"/>
            </w:r>
            <w:r>
              <w:rPr>
                <w:noProof/>
                <w:webHidden/>
              </w:rPr>
              <w:t>11</w:t>
            </w:r>
            <w:r>
              <w:rPr>
                <w:noProof/>
                <w:webHidden/>
              </w:rPr>
              <w:fldChar w:fldCharType="end"/>
            </w:r>
          </w:hyperlink>
        </w:p>
        <w:p w14:paraId="28CBA2FC" w14:textId="77777777" w:rsidR="00035DDD" w:rsidRDefault="00035DDD">
          <w:pPr>
            <w:pStyle w:val="11"/>
            <w:tabs>
              <w:tab w:val="right" w:leader="dot" w:pos="9345"/>
            </w:tabs>
            <w:rPr>
              <w:rFonts w:eastAsiaTheme="minorEastAsia"/>
              <w:noProof/>
              <w:lang w:eastAsia="ru-RU"/>
            </w:rPr>
          </w:pPr>
          <w:hyperlink w:anchor="_Toc227146183" w:history="1">
            <w:r w:rsidRPr="007611C7">
              <w:rPr>
                <w:rStyle w:val="a8"/>
                <w:rFonts w:ascii="Times New Roman" w:hAnsi="Times New Roman" w:cs="Times New Roman"/>
                <w:b/>
                <w:noProof/>
              </w:rPr>
              <w:t>ФОНД ОЦЕНОЧНЫХ СРЕДСТВ</w:t>
            </w:r>
            <w:r>
              <w:rPr>
                <w:noProof/>
                <w:webHidden/>
              </w:rPr>
              <w:tab/>
            </w:r>
            <w:r>
              <w:rPr>
                <w:noProof/>
                <w:webHidden/>
              </w:rPr>
              <w:fldChar w:fldCharType="begin"/>
            </w:r>
            <w:r>
              <w:rPr>
                <w:noProof/>
                <w:webHidden/>
              </w:rPr>
              <w:instrText xml:space="preserve"> PAGEREF _Toc227146183 \h </w:instrText>
            </w:r>
            <w:r>
              <w:rPr>
                <w:noProof/>
                <w:webHidden/>
              </w:rPr>
            </w:r>
            <w:r>
              <w:rPr>
                <w:noProof/>
                <w:webHidden/>
              </w:rPr>
              <w:fldChar w:fldCharType="separate"/>
            </w:r>
            <w:r>
              <w:rPr>
                <w:noProof/>
                <w:webHidden/>
              </w:rPr>
              <w:t>13</w:t>
            </w:r>
            <w:r>
              <w:rPr>
                <w:noProof/>
                <w:webHidden/>
              </w:rPr>
              <w:fldChar w:fldCharType="end"/>
            </w:r>
          </w:hyperlink>
        </w:p>
        <w:p w14:paraId="2738543F" w14:textId="77777777" w:rsidR="00035DDD" w:rsidRDefault="00035DDD">
          <w:pPr>
            <w:pStyle w:val="21"/>
            <w:tabs>
              <w:tab w:val="right" w:leader="dot" w:pos="9345"/>
            </w:tabs>
            <w:rPr>
              <w:rFonts w:eastAsiaTheme="minorEastAsia"/>
              <w:noProof/>
              <w:lang w:eastAsia="ru-RU"/>
            </w:rPr>
          </w:pPr>
          <w:hyperlink w:anchor="_Toc227146184" w:history="1">
            <w:r w:rsidRPr="007611C7">
              <w:rPr>
                <w:rStyle w:val="a8"/>
                <w:rFonts w:ascii="Times New Roman" w:hAnsi="Times New Roman" w:cs="Times New Roman"/>
                <w:b/>
                <w:noProof/>
              </w:rPr>
              <w:t>1.1 Контрольные вопросы и задания к промежуточной аттестации</w:t>
            </w:r>
            <w:r>
              <w:rPr>
                <w:noProof/>
                <w:webHidden/>
              </w:rPr>
              <w:tab/>
            </w:r>
            <w:r>
              <w:rPr>
                <w:noProof/>
                <w:webHidden/>
              </w:rPr>
              <w:fldChar w:fldCharType="begin"/>
            </w:r>
            <w:r>
              <w:rPr>
                <w:noProof/>
                <w:webHidden/>
              </w:rPr>
              <w:instrText xml:space="preserve"> PAGEREF _Toc227146184 \h </w:instrText>
            </w:r>
            <w:r>
              <w:rPr>
                <w:noProof/>
                <w:webHidden/>
              </w:rPr>
            </w:r>
            <w:r>
              <w:rPr>
                <w:noProof/>
                <w:webHidden/>
              </w:rPr>
              <w:fldChar w:fldCharType="separate"/>
            </w:r>
            <w:r>
              <w:rPr>
                <w:noProof/>
                <w:webHidden/>
              </w:rPr>
              <w:t>13</w:t>
            </w:r>
            <w:r>
              <w:rPr>
                <w:noProof/>
                <w:webHidden/>
              </w:rPr>
              <w:fldChar w:fldCharType="end"/>
            </w:r>
          </w:hyperlink>
        </w:p>
        <w:p w14:paraId="3704BF4B" w14:textId="77777777" w:rsidR="00035DDD" w:rsidRDefault="00035DDD">
          <w:pPr>
            <w:pStyle w:val="21"/>
            <w:tabs>
              <w:tab w:val="right" w:leader="dot" w:pos="9345"/>
            </w:tabs>
            <w:rPr>
              <w:rFonts w:eastAsiaTheme="minorEastAsia"/>
              <w:noProof/>
              <w:lang w:eastAsia="ru-RU"/>
            </w:rPr>
          </w:pPr>
          <w:hyperlink w:anchor="_Toc227146185" w:history="1">
            <w:r w:rsidRPr="007611C7">
              <w:rPr>
                <w:rStyle w:val="a8"/>
                <w:rFonts w:ascii="Times New Roman" w:hAnsi="Times New Roman" w:cs="Times New Roman"/>
                <w:b/>
                <w:noProof/>
              </w:rPr>
              <w:t>1.2 Темы письменных работ</w:t>
            </w:r>
            <w:r>
              <w:rPr>
                <w:noProof/>
                <w:webHidden/>
              </w:rPr>
              <w:tab/>
            </w:r>
            <w:r>
              <w:rPr>
                <w:noProof/>
                <w:webHidden/>
              </w:rPr>
              <w:fldChar w:fldCharType="begin"/>
            </w:r>
            <w:r>
              <w:rPr>
                <w:noProof/>
                <w:webHidden/>
              </w:rPr>
              <w:instrText xml:space="preserve"> PAGEREF _Toc227146185 \h </w:instrText>
            </w:r>
            <w:r>
              <w:rPr>
                <w:noProof/>
                <w:webHidden/>
              </w:rPr>
            </w:r>
            <w:r>
              <w:rPr>
                <w:noProof/>
                <w:webHidden/>
              </w:rPr>
              <w:fldChar w:fldCharType="separate"/>
            </w:r>
            <w:r>
              <w:rPr>
                <w:noProof/>
                <w:webHidden/>
              </w:rPr>
              <w:t>13</w:t>
            </w:r>
            <w:r>
              <w:rPr>
                <w:noProof/>
                <w:webHidden/>
              </w:rPr>
              <w:fldChar w:fldCharType="end"/>
            </w:r>
          </w:hyperlink>
        </w:p>
        <w:p w14:paraId="4C2B61E2" w14:textId="77777777" w:rsidR="00035DDD" w:rsidRDefault="00035DDD">
          <w:pPr>
            <w:pStyle w:val="21"/>
            <w:tabs>
              <w:tab w:val="right" w:leader="dot" w:pos="9345"/>
            </w:tabs>
            <w:rPr>
              <w:rFonts w:eastAsiaTheme="minorEastAsia"/>
              <w:noProof/>
              <w:lang w:eastAsia="ru-RU"/>
            </w:rPr>
          </w:pPr>
          <w:hyperlink w:anchor="_Toc227146186" w:history="1">
            <w:r w:rsidRPr="007611C7">
              <w:rPr>
                <w:rStyle w:val="a8"/>
                <w:rFonts w:ascii="Times New Roman" w:hAnsi="Times New Roman" w:cs="Times New Roman"/>
                <w:b/>
                <w:noProof/>
              </w:rPr>
              <w:t>1.3 Контрольные точки</w:t>
            </w:r>
            <w:r>
              <w:rPr>
                <w:noProof/>
                <w:webHidden/>
              </w:rPr>
              <w:tab/>
            </w:r>
            <w:r>
              <w:rPr>
                <w:noProof/>
                <w:webHidden/>
              </w:rPr>
              <w:fldChar w:fldCharType="begin"/>
            </w:r>
            <w:r>
              <w:rPr>
                <w:noProof/>
                <w:webHidden/>
              </w:rPr>
              <w:instrText xml:space="preserve"> PAGEREF _Toc227146186 \h </w:instrText>
            </w:r>
            <w:r>
              <w:rPr>
                <w:noProof/>
                <w:webHidden/>
              </w:rPr>
            </w:r>
            <w:r>
              <w:rPr>
                <w:noProof/>
                <w:webHidden/>
              </w:rPr>
              <w:fldChar w:fldCharType="separate"/>
            </w:r>
            <w:r>
              <w:rPr>
                <w:noProof/>
                <w:webHidden/>
              </w:rPr>
              <w:t>13</w:t>
            </w:r>
            <w:r>
              <w:rPr>
                <w:noProof/>
                <w:webHidden/>
              </w:rPr>
              <w:fldChar w:fldCharType="end"/>
            </w:r>
          </w:hyperlink>
        </w:p>
        <w:p w14:paraId="3756F970" w14:textId="77777777" w:rsidR="00035DDD" w:rsidRDefault="00035DDD">
          <w:pPr>
            <w:pStyle w:val="21"/>
            <w:tabs>
              <w:tab w:val="right" w:leader="dot" w:pos="9345"/>
            </w:tabs>
            <w:rPr>
              <w:rFonts w:eastAsiaTheme="minorEastAsia"/>
              <w:noProof/>
              <w:lang w:eastAsia="ru-RU"/>
            </w:rPr>
          </w:pPr>
          <w:hyperlink w:anchor="_Toc227146187" w:history="1">
            <w:r w:rsidRPr="007611C7">
              <w:rPr>
                <w:rStyle w:val="a8"/>
                <w:rFonts w:ascii="Times New Roman" w:hAnsi="Times New Roman" w:cs="Times New Roman"/>
                <w:b/>
                <w:noProof/>
              </w:rPr>
              <w:t>1.4 Другие объекты оценивания</w:t>
            </w:r>
            <w:r>
              <w:rPr>
                <w:noProof/>
                <w:webHidden/>
              </w:rPr>
              <w:tab/>
            </w:r>
            <w:r>
              <w:rPr>
                <w:noProof/>
                <w:webHidden/>
              </w:rPr>
              <w:fldChar w:fldCharType="begin"/>
            </w:r>
            <w:r>
              <w:rPr>
                <w:noProof/>
                <w:webHidden/>
              </w:rPr>
              <w:instrText xml:space="preserve"> PAGEREF _Toc227146187 \h </w:instrText>
            </w:r>
            <w:r>
              <w:rPr>
                <w:noProof/>
                <w:webHidden/>
              </w:rPr>
            </w:r>
            <w:r>
              <w:rPr>
                <w:noProof/>
                <w:webHidden/>
              </w:rPr>
              <w:fldChar w:fldCharType="separate"/>
            </w:r>
            <w:r>
              <w:rPr>
                <w:noProof/>
                <w:webHidden/>
              </w:rPr>
              <w:t>13</w:t>
            </w:r>
            <w:r>
              <w:rPr>
                <w:noProof/>
                <w:webHidden/>
              </w:rPr>
              <w:fldChar w:fldCharType="end"/>
            </w:r>
          </w:hyperlink>
        </w:p>
        <w:p w14:paraId="1EAC0B77" w14:textId="77777777" w:rsidR="00035DDD" w:rsidRDefault="00035DDD">
          <w:pPr>
            <w:pStyle w:val="21"/>
            <w:tabs>
              <w:tab w:val="right" w:leader="dot" w:pos="9345"/>
            </w:tabs>
            <w:rPr>
              <w:rFonts w:eastAsiaTheme="minorEastAsia"/>
              <w:noProof/>
              <w:lang w:eastAsia="ru-RU"/>
            </w:rPr>
          </w:pPr>
          <w:hyperlink w:anchor="_Toc227146188" w:history="1">
            <w:r w:rsidRPr="007611C7">
              <w:rPr>
                <w:rStyle w:val="a8"/>
                <w:rFonts w:ascii="Times New Roman" w:hAnsi="Times New Roman" w:cs="Times New Roman"/>
                <w:b/>
                <w:noProof/>
              </w:rPr>
              <w:t>1.5 Самостоятельная работа обучающегося</w:t>
            </w:r>
            <w:r>
              <w:rPr>
                <w:noProof/>
                <w:webHidden/>
              </w:rPr>
              <w:tab/>
            </w:r>
            <w:r>
              <w:rPr>
                <w:noProof/>
                <w:webHidden/>
              </w:rPr>
              <w:fldChar w:fldCharType="begin"/>
            </w:r>
            <w:r>
              <w:rPr>
                <w:noProof/>
                <w:webHidden/>
              </w:rPr>
              <w:instrText xml:space="preserve"> PAGEREF _Toc227146188 \h </w:instrText>
            </w:r>
            <w:r>
              <w:rPr>
                <w:noProof/>
                <w:webHidden/>
              </w:rPr>
            </w:r>
            <w:r>
              <w:rPr>
                <w:noProof/>
                <w:webHidden/>
              </w:rPr>
              <w:fldChar w:fldCharType="separate"/>
            </w:r>
            <w:r>
              <w:rPr>
                <w:noProof/>
                <w:webHidden/>
              </w:rPr>
              <w:t>13</w:t>
            </w:r>
            <w:r>
              <w:rPr>
                <w:noProof/>
                <w:webHidden/>
              </w:rPr>
              <w:fldChar w:fldCharType="end"/>
            </w:r>
          </w:hyperlink>
        </w:p>
        <w:p w14:paraId="49409C89" w14:textId="77777777" w:rsidR="00035DDD" w:rsidRDefault="00035DDD">
          <w:pPr>
            <w:pStyle w:val="21"/>
            <w:tabs>
              <w:tab w:val="right" w:leader="dot" w:pos="9345"/>
            </w:tabs>
            <w:rPr>
              <w:rFonts w:eastAsiaTheme="minorEastAsia"/>
              <w:noProof/>
              <w:lang w:eastAsia="ru-RU"/>
            </w:rPr>
          </w:pPr>
          <w:hyperlink w:anchor="_Toc227146189" w:history="1">
            <w:r w:rsidRPr="007611C7">
              <w:rPr>
                <w:rStyle w:val="a8"/>
                <w:rFonts w:ascii="Times New Roman" w:hAnsi="Times New Roman" w:cs="Times New Roman"/>
                <w:b/>
                <w:noProof/>
              </w:rPr>
              <w:t>1.6 Шкала оценивания результата</w:t>
            </w:r>
            <w:r>
              <w:rPr>
                <w:noProof/>
                <w:webHidden/>
              </w:rPr>
              <w:tab/>
            </w:r>
            <w:r>
              <w:rPr>
                <w:noProof/>
                <w:webHidden/>
              </w:rPr>
              <w:fldChar w:fldCharType="begin"/>
            </w:r>
            <w:r>
              <w:rPr>
                <w:noProof/>
                <w:webHidden/>
              </w:rPr>
              <w:instrText xml:space="preserve"> PAGEREF _Toc227146189 \h </w:instrText>
            </w:r>
            <w:r>
              <w:rPr>
                <w:noProof/>
                <w:webHidden/>
              </w:rPr>
            </w:r>
            <w:r>
              <w:rPr>
                <w:noProof/>
                <w:webHidden/>
              </w:rPr>
              <w:fldChar w:fldCharType="separate"/>
            </w:r>
            <w:r>
              <w:rPr>
                <w:noProof/>
                <w:webHidden/>
              </w:rPr>
              <w:t>13</w:t>
            </w:r>
            <w:r>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27146172"/>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2F10B6">
            <w:pPr>
              <w:jc w:val="both"/>
              <w:rPr>
                <w:rFonts w:ascii="Times New Roman" w:hAnsi="Times New Roman" w:cs="Times New Roman"/>
                <w:sz w:val="28"/>
                <w:szCs w:val="28"/>
              </w:rPr>
            </w:pPr>
            <w:r w:rsidRPr="00352B6F">
              <w:rPr>
                <w:rFonts w:ascii="Times New Roman" w:hAnsi="Times New Roman" w:cs="Times New Roman"/>
                <w:sz w:val="24"/>
                <w:szCs w:val="28"/>
              </w:rPr>
              <w:t>Освоение магистрантами теоретических знаний и практических навыков в области социальной политики как инструмента устойчивого развития и обеспечения социальной безопасности российского общества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27146173"/>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2F10B6">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Социальная политика как инструмент устойчивого развития</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27146174"/>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2"/>
        <w:gridCol w:w="2006"/>
        <w:gridCol w:w="5442"/>
      </w:tblGrid>
      <w:tr w:rsidR="00751095" w:rsidRPr="002F10B6"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F10B6"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F10B6">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F10B6"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F10B6">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F10B6" w:rsidRDefault="00751095" w:rsidP="009207A4">
            <w:pPr>
              <w:tabs>
                <w:tab w:val="left" w:pos="0"/>
              </w:tabs>
              <w:jc w:val="center"/>
              <w:rPr>
                <w:rFonts w:ascii="Times New Roman" w:hAnsi="Times New Roman" w:cs="Times New Roman"/>
                <w:lang w:bidi="ru-RU"/>
              </w:rPr>
            </w:pPr>
            <w:r w:rsidRPr="002F10B6">
              <w:rPr>
                <w:rFonts w:ascii="Times New Roman" w:hAnsi="Times New Roman" w:cs="Times New Roman"/>
                <w:b/>
              </w:rPr>
              <w:t>Планируемые результаты обучения по дисциплине</w:t>
            </w:r>
          </w:p>
          <w:p w14:paraId="4A80ACB9" w14:textId="77777777" w:rsidR="00751095" w:rsidRPr="002F10B6"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F10B6"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F10B6" w:rsidRDefault="00FD518F" w:rsidP="009207A4">
            <w:pPr>
              <w:widowControl w:val="0"/>
              <w:tabs>
                <w:tab w:val="left" w:pos="0"/>
              </w:tabs>
              <w:autoSpaceDE w:val="0"/>
              <w:autoSpaceDN w:val="0"/>
              <w:rPr>
                <w:rFonts w:ascii="Times New Roman" w:hAnsi="Times New Roman" w:cs="Times New Roman"/>
              </w:rPr>
            </w:pPr>
            <w:r w:rsidRPr="002F10B6">
              <w:rPr>
                <w:rFonts w:ascii="Times New Roman" w:hAnsi="Times New Roman" w:cs="Times New Roman"/>
              </w:rPr>
              <w:t>ПК-1 - Способен самостоятельно разрабатывать предложения и рекомендации по решению социальных проблем, согласованию интересов социальных групп и общностей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F10B6" w:rsidRDefault="00FD518F" w:rsidP="009207A4">
            <w:pPr>
              <w:widowControl w:val="0"/>
              <w:tabs>
                <w:tab w:val="left" w:pos="0"/>
              </w:tabs>
              <w:autoSpaceDE w:val="0"/>
              <w:autoSpaceDN w:val="0"/>
              <w:rPr>
                <w:rFonts w:ascii="Times New Roman" w:hAnsi="Times New Roman" w:cs="Times New Roman"/>
                <w:lang w:bidi="ru-RU"/>
              </w:rPr>
            </w:pPr>
            <w:r w:rsidRPr="002F10B6">
              <w:rPr>
                <w:rFonts w:ascii="Times New Roman" w:hAnsi="Times New Roman" w:cs="Times New Roman"/>
                <w:lang w:bidi="ru-RU"/>
              </w:rPr>
              <w:t>ПК-1.2 - Подготавливает обзоры, аннотации, отчеты, аналитические записки, профессиональные публикации, информационные материалы по результатам исследовательских работ в области социальных проблем</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1ED00307" w:rsidR="00751095" w:rsidRPr="002F10B6" w:rsidRDefault="00751095" w:rsidP="009207A4">
            <w:pPr>
              <w:autoSpaceDE w:val="0"/>
              <w:autoSpaceDN w:val="0"/>
              <w:adjustRightInd w:val="0"/>
              <w:jc w:val="both"/>
              <w:rPr>
                <w:rFonts w:ascii="Times New Roman" w:hAnsi="Times New Roman" w:cs="Times New Roman"/>
              </w:rPr>
            </w:pPr>
            <w:r w:rsidRPr="002F10B6">
              <w:rPr>
                <w:rFonts w:ascii="Times New Roman" w:hAnsi="Times New Roman" w:cs="Times New Roman"/>
              </w:rPr>
              <w:t xml:space="preserve">Знать: </w:t>
            </w:r>
            <w:r w:rsidR="00316402" w:rsidRPr="002F10B6">
              <w:rPr>
                <w:rFonts w:ascii="Times New Roman" w:hAnsi="Times New Roman" w:cs="Times New Roman"/>
              </w:rPr>
              <w:t>требования к подготовке и написанию аналитических и информационных материалов в области исследования социальных проблем</w:t>
            </w:r>
            <w:r w:rsidRPr="002F10B6">
              <w:rPr>
                <w:rFonts w:ascii="Times New Roman" w:hAnsi="Times New Roman" w:cs="Times New Roman"/>
              </w:rPr>
              <w:t xml:space="preserve"> </w:t>
            </w:r>
          </w:p>
          <w:p w14:paraId="1D618C66" w14:textId="00124F5A" w:rsidR="00751095" w:rsidRPr="002F10B6" w:rsidRDefault="00751095" w:rsidP="009207A4">
            <w:pPr>
              <w:autoSpaceDE w:val="0"/>
              <w:autoSpaceDN w:val="0"/>
              <w:adjustRightInd w:val="0"/>
              <w:jc w:val="both"/>
              <w:rPr>
                <w:rFonts w:ascii="Times New Roman" w:hAnsi="Times New Roman" w:cs="Times New Roman"/>
              </w:rPr>
            </w:pPr>
            <w:r w:rsidRPr="002F10B6">
              <w:rPr>
                <w:rFonts w:ascii="Times New Roman" w:hAnsi="Times New Roman" w:cs="Times New Roman"/>
              </w:rPr>
              <w:t xml:space="preserve">Уметь: </w:t>
            </w:r>
            <w:r w:rsidR="00FD518F" w:rsidRPr="002F10B6">
              <w:rPr>
                <w:rFonts w:ascii="Times New Roman" w:hAnsi="Times New Roman" w:cs="Times New Roman"/>
              </w:rPr>
              <w:t>разрабатывать и оформлять исследовательские документы, профессиональные публикации и материалы по социальной проблематике</w:t>
            </w:r>
            <w:r w:rsidRPr="002F10B6">
              <w:rPr>
                <w:rFonts w:ascii="Times New Roman" w:hAnsi="Times New Roman" w:cs="Times New Roman"/>
              </w:rPr>
              <w:t xml:space="preserve">. </w:t>
            </w:r>
          </w:p>
          <w:p w14:paraId="253C4FDD" w14:textId="597ACE7D" w:rsidR="00751095" w:rsidRPr="002F10B6" w:rsidRDefault="00751095" w:rsidP="00FD518F">
            <w:pPr>
              <w:autoSpaceDE w:val="0"/>
              <w:autoSpaceDN w:val="0"/>
              <w:adjustRightInd w:val="0"/>
              <w:jc w:val="both"/>
              <w:rPr>
                <w:rFonts w:ascii="Times New Roman" w:hAnsi="Times New Roman" w:cs="Times New Roman"/>
                <w:lang w:bidi="ru-RU"/>
              </w:rPr>
            </w:pPr>
            <w:r w:rsidRPr="002F10B6">
              <w:rPr>
                <w:rFonts w:ascii="Times New Roman" w:hAnsi="Times New Roman" w:cs="Times New Roman"/>
              </w:rPr>
              <w:t xml:space="preserve">Владеть: </w:t>
            </w:r>
            <w:r w:rsidR="00FD518F" w:rsidRPr="002F10B6">
              <w:rPr>
                <w:rFonts w:ascii="Times New Roman" w:hAnsi="Times New Roman" w:cs="Times New Roman"/>
              </w:rPr>
              <w:t>навыками проведения  научно-исследовательских работ в области социальных проблем, разработки предложений по совершенствованию социальной сферы жизнедеятельности</w:t>
            </w:r>
            <w:r w:rsidRPr="002F10B6">
              <w:rPr>
                <w:rFonts w:ascii="Times New Roman" w:hAnsi="Times New Roman" w:cs="Times New Roman"/>
              </w:rPr>
              <w:t>.</w:t>
            </w:r>
          </w:p>
        </w:tc>
      </w:tr>
    </w:tbl>
    <w:p w14:paraId="010B1EC2" w14:textId="77777777" w:rsidR="00E1429F" w:rsidRPr="002F10B6"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27146175"/>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2F10B6"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2F10B6" w:rsidRDefault="004535A3" w:rsidP="007F544A">
            <w:pPr>
              <w:widowControl w:val="0"/>
              <w:tabs>
                <w:tab w:val="left" w:pos="0"/>
              </w:tabs>
              <w:autoSpaceDE w:val="0"/>
              <w:autoSpaceDN w:val="0"/>
              <w:jc w:val="center"/>
              <w:rPr>
                <w:rFonts w:ascii="Times New Roman" w:hAnsi="Times New Roman" w:cs="Times New Roman"/>
                <w:b/>
              </w:rPr>
            </w:pPr>
            <w:r w:rsidRPr="002F10B6">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2F10B6" w:rsidRDefault="004535A3" w:rsidP="00546A9C">
            <w:pPr>
              <w:tabs>
                <w:tab w:val="left" w:pos="0"/>
              </w:tabs>
              <w:jc w:val="center"/>
              <w:rPr>
                <w:rFonts w:ascii="Times New Roman" w:hAnsi="Times New Roman" w:cs="Times New Roman"/>
                <w:b/>
              </w:rPr>
            </w:pPr>
            <w:r w:rsidRPr="002F10B6">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2F10B6" w:rsidRDefault="004535A3" w:rsidP="007F544A">
            <w:pPr>
              <w:tabs>
                <w:tab w:val="left" w:pos="0"/>
              </w:tabs>
              <w:jc w:val="center"/>
              <w:rPr>
                <w:rFonts w:ascii="Times New Roman" w:hAnsi="Times New Roman" w:cs="Times New Roman"/>
                <w:b/>
              </w:rPr>
            </w:pPr>
            <w:r w:rsidRPr="002F10B6">
              <w:rPr>
                <w:rFonts w:ascii="Times New Roman" w:hAnsi="Times New Roman" w:cs="Times New Roman"/>
                <w:b/>
              </w:rPr>
              <w:t xml:space="preserve">Объем дисциплины </w:t>
            </w:r>
          </w:p>
          <w:p w14:paraId="5F18268E" w14:textId="58058D90" w:rsidR="004535A3" w:rsidRPr="002F10B6" w:rsidRDefault="004535A3" w:rsidP="007F544A">
            <w:pPr>
              <w:widowControl w:val="0"/>
              <w:tabs>
                <w:tab w:val="left" w:pos="0"/>
              </w:tabs>
              <w:autoSpaceDE w:val="0"/>
              <w:autoSpaceDN w:val="0"/>
              <w:jc w:val="center"/>
              <w:rPr>
                <w:rFonts w:ascii="Times New Roman" w:hAnsi="Times New Roman" w:cs="Times New Roman"/>
                <w:b/>
              </w:rPr>
            </w:pPr>
            <w:r w:rsidRPr="002F10B6">
              <w:rPr>
                <w:rFonts w:ascii="Times New Roman" w:hAnsi="Times New Roman" w:cs="Times New Roman"/>
                <w:b/>
              </w:rPr>
              <w:t>(ак</w:t>
            </w:r>
            <w:r w:rsidR="00AE2B1A" w:rsidRPr="002F10B6">
              <w:rPr>
                <w:rFonts w:ascii="Times New Roman" w:hAnsi="Times New Roman" w:cs="Times New Roman"/>
                <w:b/>
              </w:rPr>
              <w:t>адемические</w:t>
            </w:r>
            <w:r w:rsidRPr="002F10B6">
              <w:rPr>
                <w:rFonts w:ascii="Times New Roman" w:hAnsi="Times New Roman" w:cs="Times New Roman"/>
                <w:b/>
              </w:rPr>
              <w:t xml:space="preserve"> часы)</w:t>
            </w:r>
          </w:p>
        </w:tc>
      </w:tr>
      <w:tr w:rsidR="005B37A7" w:rsidRPr="002F10B6" w14:paraId="568F56F7" w14:textId="77777777" w:rsidTr="005B37A7">
        <w:trPr>
          <w:trHeight w:val="300"/>
        </w:trPr>
        <w:tc>
          <w:tcPr>
            <w:tcW w:w="1024" w:type="pct"/>
            <w:vMerge/>
            <w:shd w:val="clear" w:color="auto" w:fill="auto"/>
            <w:vAlign w:val="center"/>
            <w:hideMark/>
          </w:tcPr>
          <w:p w14:paraId="60F6C88D" w14:textId="77777777" w:rsidR="000B317E" w:rsidRPr="002F10B6"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2F10B6"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2F10B6" w:rsidRDefault="000B317E" w:rsidP="007F544A">
            <w:pPr>
              <w:widowControl w:val="0"/>
              <w:tabs>
                <w:tab w:val="left" w:pos="0"/>
              </w:tabs>
              <w:autoSpaceDE w:val="0"/>
              <w:autoSpaceDN w:val="0"/>
              <w:jc w:val="center"/>
              <w:rPr>
                <w:rFonts w:ascii="Times New Roman" w:hAnsi="Times New Roman" w:cs="Times New Roman"/>
                <w:b/>
              </w:rPr>
            </w:pPr>
            <w:r w:rsidRPr="002F10B6">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2F10B6"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2F10B6" w:rsidRDefault="000B317E" w:rsidP="007F544A">
            <w:pPr>
              <w:widowControl w:val="0"/>
              <w:tabs>
                <w:tab w:val="left" w:pos="0"/>
              </w:tabs>
              <w:autoSpaceDE w:val="0"/>
              <w:autoSpaceDN w:val="0"/>
              <w:jc w:val="center"/>
              <w:rPr>
                <w:rFonts w:ascii="Times New Roman" w:hAnsi="Times New Roman" w:cs="Times New Roman"/>
                <w:b/>
              </w:rPr>
            </w:pPr>
            <w:r w:rsidRPr="002F10B6">
              <w:rPr>
                <w:rFonts w:ascii="Times New Roman" w:hAnsi="Times New Roman" w:cs="Times New Roman"/>
                <w:b/>
              </w:rPr>
              <w:t>СРО</w:t>
            </w:r>
          </w:p>
        </w:tc>
      </w:tr>
      <w:tr w:rsidR="005B37A7" w:rsidRPr="002F10B6" w14:paraId="48EF2691" w14:textId="77777777" w:rsidTr="005B37A7">
        <w:trPr>
          <w:trHeight w:val="463"/>
        </w:trPr>
        <w:tc>
          <w:tcPr>
            <w:tcW w:w="1024" w:type="pct"/>
            <w:vMerge/>
            <w:shd w:val="clear" w:color="auto" w:fill="auto"/>
            <w:vAlign w:val="center"/>
            <w:hideMark/>
          </w:tcPr>
          <w:p w14:paraId="540838F1" w14:textId="77777777" w:rsidR="004475DA" w:rsidRPr="002F10B6"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2F10B6"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2F10B6" w:rsidRDefault="004475DA" w:rsidP="007F544A">
            <w:pPr>
              <w:widowControl w:val="0"/>
              <w:tabs>
                <w:tab w:val="left" w:pos="0"/>
              </w:tabs>
              <w:autoSpaceDE w:val="0"/>
              <w:autoSpaceDN w:val="0"/>
              <w:jc w:val="center"/>
              <w:rPr>
                <w:rFonts w:ascii="Times New Roman" w:hAnsi="Times New Roman" w:cs="Times New Roman"/>
                <w:b/>
              </w:rPr>
            </w:pPr>
            <w:r w:rsidRPr="002F10B6">
              <w:rPr>
                <w:rFonts w:ascii="Times New Roman" w:hAnsi="Times New Roman" w:cs="Times New Roman"/>
                <w:b/>
              </w:rPr>
              <w:t>ЗЛТ</w:t>
            </w:r>
          </w:p>
        </w:tc>
        <w:tc>
          <w:tcPr>
            <w:tcW w:w="360" w:type="pct"/>
            <w:shd w:val="clear" w:color="auto" w:fill="auto"/>
            <w:vAlign w:val="center"/>
            <w:hideMark/>
          </w:tcPr>
          <w:p w14:paraId="144D21A6" w14:textId="77777777" w:rsidR="004475DA" w:rsidRPr="002F10B6" w:rsidRDefault="004475DA" w:rsidP="007F544A">
            <w:pPr>
              <w:widowControl w:val="0"/>
              <w:tabs>
                <w:tab w:val="left" w:pos="0"/>
              </w:tabs>
              <w:autoSpaceDE w:val="0"/>
              <w:autoSpaceDN w:val="0"/>
              <w:jc w:val="center"/>
              <w:rPr>
                <w:rFonts w:ascii="Times New Roman" w:hAnsi="Times New Roman" w:cs="Times New Roman"/>
                <w:b/>
              </w:rPr>
            </w:pPr>
            <w:r w:rsidRPr="002F10B6">
              <w:rPr>
                <w:rFonts w:ascii="Times New Roman" w:hAnsi="Times New Roman" w:cs="Times New Roman"/>
                <w:b/>
              </w:rPr>
              <w:t>ПЗ</w:t>
            </w:r>
          </w:p>
        </w:tc>
        <w:tc>
          <w:tcPr>
            <w:tcW w:w="358" w:type="pct"/>
            <w:shd w:val="clear" w:color="auto" w:fill="auto"/>
            <w:vAlign w:val="center"/>
            <w:hideMark/>
          </w:tcPr>
          <w:p w14:paraId="19AF07D1" w14:textId="452663C9" w:rsidR="004475DA" w:rsidRPr="002F10B6" w:rsidRDefault="000A0ED4" w:rsidP="004535A3">
            <w:pPr>
              <w:widowControl w:val="0"/>
              <w:tabs>
                <w:tab w:val="left" w:pos="0"/>
              </w:tabs>
              <w:autoSpaceDE w:val="0"/>
              <w:autoSpaceDN w:val="0"/>
              <w:jc w:val="center"/>
              <w:rPr>
                <w:rFonts w:ascii="Times New Roman" w:hAnsi="Times New Roman" w:cs="Times New Roman"/>
                <w:b/>
              </w:rPr>
            </w:pPr>
            <w:r w:rsidRPr="002F10B6">
              <w:rPr>
                <w:rFonts w:ascii="Times New Roman" w:hAnsi="Times New Roman" w:cs="Times New Roman"/>
                <w:b/>
              </w:rPr>
              <w:t>ЛР</w:t>
            </w:r>
          </w:p>
        </w:tc>
        <w:tc>
          <w:tcPr>
            <w:tcW w:w="358" w:type="pct"/>
            <w:vMerge/>
            <w:shd w:val="clear" w:color="auto" w:fill="auto"/>
            <w:vAlign w:val="center"/>
            <w:hideMark/>
          </w:tcPr>
          <w:p w14:paraId="0F94578B" w14:textId="1775B50A" w:rsidR="004475DA" w:rsidRPr="002F10B6" w:rsidRDefault="004475DA" w:rsidP="007F544A">
            <w:pPr>
              <w:widowControl w:val="0"/>
              <w:tabs>
                <w:tab w:val="left" w:pos="0"/>
              </w:tabs>
              <w:autoSpaceDE w:val="0"/>
              <w:autoSpaceDN w:val="0"/>
              <w:jc w:val="center"/>
              <w:rPr>
                <w:rFonts w:ascii="Times New Roman" w:hAnsi="Times New Roman" w:cs="Times New Roman"/>
                <w:b/>
              </w:rPr>
            </w:pPr>
          </w:p>
        </w:tc>
      </w:tr>
      <w:tr w:rsidR="005B37A7" w:rsidRPr="002F10B6" w14:paraId="748498C4" w14:textId="77777777" w:rsidTr="005B37A7">
        <w:trPr>
          <w:trHeight w:val="283"/>
        </w:trPr>
        <w:tc>
          <w:tcPr>
            <w:tcW w:w="1024" w:type="pct"/>
            <w:shd w:val="clear" w:color="auto" w:fill="auto"/>
            <w:vAlign w:val="center"/>
          </w:tcPr>
          <w:p w14:paraId="5D6E08B7" w14:textId="2FA1B7AD" w:rsidR="004475DA" w:rsidRPr="002F10B6" w:rsidRDefault="00E948C3" w:rsidP="001116DF">
            <w:pPr>
              <w:widowControl w:val="0"/>
              <w:tabs>
                <w:tab w:val="left" w:pos="0"/>
              </w:tabs>
              <w:autoSpaceDE w:val="0"/>
              <w:autoSpaceDN w:val="0"/>
              <w:rPr>
                <w:rFonts w:ascii="Times New Roman" w:hAnsi="Times New Roman" w:cs="Times New Roman"/>
                <w:lang w:bidi="ru-RU"/>
              </w:rPr>
            </w:pPr>
            <w:r w:rsidRPr="002F10B6">
              <w:rPr>
                <w:rFonts w:ascii="Times New Roman" w:hAnsi="Times New Roman" w:cs="Times New Roman"/>
                <w:lang w:bidi="ru-RU"/>
              </w:rPr>
              <w:t>Тема 1. Сущность, основные принципы и категории социальной политики</w:t>
            </w:r>
          </w:p>
        </w:tc>
        <w:tc>
          <w:tcPr>
            <w:tcW w:w="2543" w:type="pct"/>
            <w:gridSpan w:val="2"/>
            <w:shd w:val="clear" w:color="auto" w:fill="auto"/>
          </w:tcPr>
          <w:p w14:paraId="39EE40A9" w14:textId="6A1029DB" w:rsidR="004475DA" w:rsidRPr="002F10B6" w:rsidRDefault="0011347D" w:rsidP="001116DF">
            <w:pPr>
              <w:pStyle w:val="Style5"/>
              <w:widowControl/>
              <w:tabs>
                <w:tab w:val="left" w:pos="0"/>
                <w:tab w:val="left" w:leader="underscore" w:pos="7027"/>
              </w:tabs>
              <w:rPr>
                <w:rFonts w:eastAsiaTheme="minorHAnsi"/>
                <w:sz w:val="22"/>
                <w:szCs w:val="22"/>
                <w:lang w:eastAsia="en-US"/>
              </w:rPr>
            </w:pPr>
            <w:r w:rsidRPr="002F10B6">
              <w:rPr>
                <w:sz w:val="22"/>
                <w:szCs w:val="22"/>
                <w:lang w:bidi="ru-RU"/>
              </w:rPr>
              <w:t>Возникновение и развитие взглядов на социальную политику. Понятие «социальное». Социальная сфера жизни общества, ее содержание и компоненты. Связи и отношения в социальной сфере.  Современная социальная политика как механизм управления социальной системой и инструмент устойчивого развития. Предмет социальной политики. Цель социальной политики и основные принципы функционирования. Категориальный аппарат предмета социальной  политики. Характеристика общих закономерностей социальной политики. Методы исследования и обеспечения социальной политики. Демографические и этнографические аспекты социальной политики.</w:t>
            </w:r>
          </w:p>
        </w:tc>
        <w:tc>
          <w:tcPr>
            <w:tcW w:w="357" w:type="pct"/>
            <w:gridSpan w:val="2"/>
            <w:shd w:val="clear" w:color="auto" w:fill="auto"/>
            <w:vAlign w:val="center"/>
          </w:tcPr>
          <w:p w14:paraId="615145B2" w14:textId="456DC93B" w:rsidR="004475DA" w:rsidRPr="002F10B6" w:rsidRDefault="0030033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5EBA91D" w14:textId="50BC6E7B" w:rsidR="004475DA" w:rsidRPr="002F10B6" w:rsidRDefault="0030033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922C76B" w14:textId="6714638E" w:rsidR="004475DA" w:rsidRPr="002F10B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2F10B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F10B6">
              <w:rPr>
                <w:rFonts w:ascii="Times New Roman" w:hAnsi="Times New Roman" w:cs="Times New Roman"/>
                <w:lang w:bidi="ru-RU"/>
              </w:rPr>
              <w:t>2</w:t>
            </w:r>
          </w:p>
        </w:tc>
      </w:tr>
      <w:tr w:rsidR="005B37A7" w:rsidRPr="002F10B6" w14:paraId="3898BECC" w14:textId="77777777" w:rsidTr="005B37A7">
        <w:trPr>
          <w:trHeight w:val="283"/>
        </w:trPr>
        <w:tc>
          <w:tcPr>
            <w:tcW w:w="1024" w:type="pct"/>
            <w:shd w:val="clear" w:color="auto" w:fill="auto"/>
            <w:vAlign w:val="center"/>
          </w:tcPr>
          <w:p w14:paraId="65381CB5" w14:textId="77777777" w:rsidR="004475DA" w:rsidRPr="002F10B6" w:rsidRDefault="00E948C3" w:rsidP="001116DF">
            <w:pPr>
              <w:widowControl w:val="0"/>
              <w:tabs>
                <w:tab w:val="left" w:pos="0"/>
              </w:tabs>
              <w:autoSpaceDE w:val="0"/>
              <w:autoSpaceDN w:val="0"/>
              <w:rPr>
                <w:rFonts w:ascii="Times New Roman" w:hAnsi="Times New Roman" w:cs="Times New Roman"/>
                <w:lang w:bidi="ru-RU"/>
              </w:rPr>
            </w:pPr>
            <w:r w:rsidRPr="002F10B6">
              <w:rPr>
                <w:rFonts w:ascii="Times New Roman" w:hAnsi="Times New Roman" w:cs="Times New Roman"/>
                <w:lang w:bidi="ru-RU"/>
              </w:rPr>
              <w:t>Тема 2. Содержание социальной политики и объекты её реализации</w:t>
            </w:r>
          </w:p>
        </w:tc>
        <w:tc>
          <w:tcPr>
            <w:tcW w:w="2543" w:type="pct"/>
            <w:gridSpan w:val="2"/>
            <w:shd w:val="clear" w:color="auto" w:fill="auto"/>
          </w:tcPr>
          <w:p w14:paraId="34B2425E" w14:textId="52F63B11" w:rsidR="004475DA" w:rsidRPr="002F10B6" w:rsidRDefault="0011347D" w:rsidP="002F10B6">
            <w:pPr>
              <w:pStyle w:val="Style5"/>
              <w:widowControl/>
              <w:tabs>
                <w:tab w:val="left" w:pos="0"/>
                <w:tab w:val="left" w:leader="underscore" w:pos="7027"/>
              </w:tabs>
              <w:rPr>
                <w:rFonts w:eastAsiaTheme="minorHAnsi"/>
                <w:sz w:val="22"/>
                <w:szCs w:val="22"/>
                <w:lang w:eastAsia="en-US"/>
              </w:rPr>
            </w:pPr>
            <w:r w:rsidRPr="002F10B6">
              <w:rPr>
                <w:sz w:val="22"/>
                <w:szCs w:val="22"/>
                <w:lang w:bidi="ru-RU"/>
              </w:rPr>
              <w:t>Основные подходы к определению понятия «социальная политика». Социальная политика в системе общественных отношений. Реализация социальной политики через регулирование деятельности социальных институтов. Базовые ценности, содержание и основные задачи социальной политики. Основные показатели,  определяющие  степень реализации социальной политики.</w:t>
            </w:r>
            <w:r w:rsidRPr="002F10B6">
              <w:rPr>
                <w:sz w:val="22"/>
                <w:szCs w:val="22"/>
                <w:lang w:bidi="ru-RU"/>
              </w:rPr>
              <w:br/>
              <w:t>Основные объекты социальной сферы по реализации социальной политики. Социальная структура общества как совокупность  взаимосвязанных  социальных образований  и институтов.</w:t>
            </w:r>
            <w:r w:rsidRPr="002F10B6">
              <w:rPr>
                <w:sz w:val="22"/>
                <w:szCs w:val="22"/>
                <w:lang w:bidi="ru-RU"/>
              </w:rPr>
              <w:br/>
              <w:t>Социальные  интересы, социальные  ценности, отношения  и нормы. Социальная инфраструктура общества и социализация индивидов. Роль социальных институтов в осуществлении социальной политики. Образ жизни как устойчивая, повседневная жизнедеятельность людей.</w:t>
            </w:r>
          </w:p>
        </w:tc>
        <w:tc>
          <w:tcPr>
            <w:tcW w:w="357" w:type="pct"/>
            <w:gridSpan w:val="2"/>
            <w:shd w:val="clear" w:color="auto" w:fill="auto"/>
            <w:vAlign w:val="center"/>
          </w:tcPr>
          <w:p w14:paraId="35A8D83B" w14:textId="5A96C386" w:rsidR="004475DA" w:rsidRPr="002F10B6" w:rsidRDefault="0030033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297C1F3C" w14:textId="1FA7251C" w:rsidR="004475DA" w:rsidRPr="002F10B6" w:rsidRDefault="0030033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9C7056F" w14:textId="77777777" w:rsidR="004475DA" w:rsidRPr="002F10B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328357D" w14:textId="77777777" w:rsidR="004475DA" w:rsidRPr="002F10B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F10B6">
              <w:rPr>
                <w:rFonts w:ascii="Times New Roman" w:hAnsi="Times New Roman" w:cs="Times New Roman"/>
                <w:lang w:bidi="ru-RU"/>
              </w:rPr>
              <w:t>2</w:t>
            </w:r>
          </w:p>
        </w:tc>
      </w:tr>
      <w:tr w:rsidR="005B37A7" w:rsidRPr="002F10B6" w14:paraId="150F5001" w14:textId="77777777" w:rsidTr="005B37A7">
        <w:trPr>
          <w:trHeight w:val="283"/>
        </w:trPr>
        <w:tc>
          <w:tcPr>
            <w:tcW w:w="1024" w:type="pct"/>
            <w:shd w:val="clear" w:color="auto" w:fill="auto"/>
            <w:vAlign w:val="center"/>
          </w:tcPr>
          <w:p w14:paraId="56DC6F67" w14:textId="77777777" w:rsidR="004475DA" w:rsidRPr="002F10B6" w:rsidRDefault="00E948C3" w:rsidP="001116DF">
            <w:pPr>
              <w:widowControl w:val="0"/>
              <w:tabs>
                <w:tab w:val="left" w:pos="0"/>
              </w:tabs>
              <w:autoSpaceDE w:val="0"/>
              <w:autoSpaceDN w:val="0"/>
              <w:rPr>
                <w:rFonts w:ascii="Times New Roman" w:hAnsi="Times New Roman" w:cs="Times New Roman"/>
                <w:lang w:bidi="ru-RU"/>
              </w:rPr>
            </w:pPr>
            <w:r w:rsidRPr="002F10B6">
              <w:rPr>
                <w:rFonts w:ascii="Times New Roman" w:hAnsi="Times New Roman" w:cs="Times New Roman"/>
                <w:lang w:bidi="ru-RU"/>
              </w:rPr>
              <w:t>Тема 3. Социальная политика и социальная безопасность</w:t>
            </w:r>
          </w:p>
        </w:tc>
        <w:tc>
          <w:tcPr>
            <w:tcW w:w="2543" w:type="pct"/>
            <w:gridSpan w:val="2"/>
            <w:shd w:val="clear" w:color="auto" w:fill="auto"/>
          </w:tcPr>
          <w:p w14:paraId="61AAA459" w14:textId="77777777" w:rsidR="004475DA" w:rsidRPr="002F10B6" w:rsidRDefault="0011347D" w:rsidP="001116DF">
            <w:pPr>
              <w:pStyle w:val="Style5"/>
              <w:widowControl/>
              <w:tabs>
                <w:tab w:val="left" w:pos="0"/>
                <w:tab w:val="left" w:leader="underscore" w:pos="7027"/>
              </w:tabs>
              <w:rPr>
                <w:rFonts w:eastAsiaTheme="minorHAnsi"/>
                <w:sz w:val="22"/>
                <w:szCs w:val="22"/>
                <w:lang w:eastAsia="en-US"/>
              </w:rPr>
            </w:pPr>
            <w:r w:rsidRPr="002F10B6">
              <w:rPr>
                <w:sz w:val="22"/>
                <w:szCs w:val="22"/>
                <w:lang w:bidi="ru-RU"/>
              </w:rPr>
              <w:t>Понятие социальной безопасности. Необходимость и потребность в обеспечении социальной безопасности, ее предмет, субъекты и объекты. Взаимосвязь социальной политики и социальной безопасности. Социальная работа и социальная защита как механизмы осуществления социальной политики.</w:t>
            </w:r>
            <w:r w:rsidRPr="002F10B6">
              <w:rPr>
                <w:sz w:val="22"/>
                <w:szCs w:val="22"/>
                <w:lang w:bidi="ru-RU"/>
              </w:rPr>
              <w:br/>
              <w:t>Национальная безопасность, ее генезис и сущность. Основные элементы системы национальной безопасности. Место и роль социальной безопасности в системе национальной безопасности страны. Особенности обеспечения социальной безопасности в условиях цифровизации российского общества. Социальная безопасность и решение приоритетных национальных проектов.</w:t>
            </w:r>
          </w:p>
        </w:tc>
        <w:tc>
          <w:tcPr>
            <w:tcW w:w="357" w:type="pct"/>
            <w:gridSpan w:val="2"/>
            <w:shd w:val="clear" w:color="auto" w:fill="auto"/>
            <w:vAlign w:val="center"/>
          </w:tcPr>
          <w:p w14:paraId="6A6FD3AE" w14:textId="5CA4AAC2" w:rsidR="004475DA" w:rsidRPr="002F10B6" w:rsidRDefault="0030033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5F18A2E2" w14:textId="7A0CD771" w:rsidR="004475DA" w:rsidRPr="002F10B6" w:rsidRDefault="0030033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4F2DAECA" w14:textId="77777777" w:rsidR="004475DA" w:rsidRPr="002F10B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974A6F" w14:textId="77777777" w:rsidR="004475DA" w:rsidRPr="002F10B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F10B6">
              <w:rPr>
                <w:rFonts w:ascii="Times New Roman" w:hAnsi="Times New Roman" w:cs="Times New Roman"/>
                <w:lang w:bidi="ru-RU"/>
              </w:rPr>
              <w:t>4</w:t>
            </w:r>
          </w:p>
        </w:tc>
      </w:tr>
      <w:tr w:rsidR="005B37A7" w:rsidRPr="002F10B6" w14:paraId="36AF3263" w14:textId="77777777" w:rsidTr="005B37A7">
        <w:trPr>
          <w:trHeight w:val="283"/>
        </w:trPr>
        <w:tc>
          <w:tcPr>
            <w:tcW w:w="1024" w:type="pct"/>
            <w:shd w:val="clear" w:color="auto" w:fill="auto"/>
            <w:vAlign w:val="center"/>
          </w:tcPr>
          <w:p w14:paraId="077CFB60" w14:textId="77777777" w:rsidR="004475DA" w:rsidRPr="002F10B6" w:rsidRDefault="00E948C3" w:rsidP="001116DF">
            <w:pPr>
              <w:widowControl w:val="0"/>
              <w:tabs>
                <w:tab w:val="left" w:pos="0"/>
              </w:tabs>
              <w:autoSpaceDE w:val="0"/>
              <w:autoSpaceDN w:val="0"/>
              <w:rPr>
                <w:rFonts w:ascii="Times New Roman" w:hAnsi="Times New Roman" w:cs="Times New Roman"/>
                <w:lang w:bidi="ru-RU"/>
              </w:rPr>
            </w:pPr>
            <w:r w:rsidRPr="002F10B6">
              <w:rPr>
                <w:rFonts w:ascii="Times New Roman" w:hAnsi="Times New Roman" w:cs="Times New Roman"/>
                <w:lang w:bidi="ru-RU"/>
              </w:rPr>
              <w:t>Тема 4. Сущность и классификация социальных опасностей и угроз</w:t>
            </w:r>
          </w:p>
        </w:tc>
        <w:tc>
          <w:tcPr>
            <w:tcW w:w="2543" w:type="pct"/>
            <w:gridSpan w:val="2"/>
            <w:shd w:val="clear" w:color="auto" w:fill="auto"/>
          </w:tcPr>
          <w:p w14:paraId="60C45083" w14:textId="725B260D" w:rsidR="004475DA" w:rsidRPr="002F10B6" w:rsidRDefault="0011347D" w:rsidP="002F10B6">
            <w:pPr>
              <w:pStyle w:val="Style5"/>
              <w:widowControl/>
              <w:tabs>
                <w:tab w:val="left" w:pos="0"/>
                <w:tab w:val="left" w:leader="underscore" w:pos="7027"/>
              </w:tabs>
              <w:rPr>
                <w:rFonts w:eastAsiaTheme="minorHAnsi"/>
                <w:sz w:val="22"/>
                <w:szCs w:val="22"/>
                <w:lang w:eastAsia="en-US"/>
              </w:rPr>
            </w:pPr>
            <w:r w:rsidRPr="002F10B6">
              <w:rPr>
                <w:sz w:val="22"/>
                <w:szCs w:val="22"/>
                <w:lang w:bidi="ru-RU"/>
              </w:rPr>
              <w:t xml:space="preserve">Характеристика понятий «опасность», «угроза», "риск". Природно-экологические, </w:t>
            </w:r>
            <w:proofErr w:type="spellStart"/>
            <w:r w:rsidRPr="002F10B6">
              <w:rPr>
                <w:sz w:val="22"/>
                <w:szCs w:val="22"/>
                <w:lang w:bidi="ru-RU"/>
              </w:rPr>
              <w:t>техногенно</w:t>
            </w:r>
            <w:proofErr w:type="spellEnd"/>
            <w:r w:rsidRPr="002F10B6">
              <w:rPr>
                <w:sz w:val="22"/>
                <w:szCs w:val="22"/>
                <w:lang w:bidi="ru-RU"/>
              </w:rPr>
              <w:t>-производственные и социальные опасности и угрозы. Социальные опасности, угрозы и риски, их специфика и содержание. Влияние опасностей и угроз на реализацию социальной политики в стране. Классификация социальных опасностей и угроз по основным признакам.</w:t>
            </w:r>
            <w:r w:rsidRPr="002F10B6">
              <w:rPr>
                <w:sz w:val="22"/>
                <w:szCs w:val="22"/>
                <w:lang w:bidi="ru-RU"/>
              </w:rPr>
              <w:br/>
              <w:t>Источники социальных опасностей и угроз. Объективные и субъективные причины возникновения и действия социальных опасностей и угроз, их взаимосвязь с функционированием основных сфер жизнедеятельности людей.</w:t>
            </w:r>
            <w:r w:rsidRPr="002F10B6">
              <w:rPr>
                <w:sz w:val="22"/>
                <w:szCs w:val="22"/>
                <w:lang w:bidi="ru-RU"/>
              </w:rPr>
              <w:br/>
              <w:t>Проявление социальных опасностей и угроз в высокоразвитых, развивающихся странах и государствах с переходной экономикой. Показатели возникающих социальных опасностей и угроз.</w:t>
            </w:r>
          </w:p>
        </w:tc>
        <w:tc>
          <w:tcPr>
            <w:tcW w:w="357" w:type="pct"/>
            <w:gridSpan w:val="2"/>
            <w:shd w:val="clear" w:color="auto" w:fill="auto"/>
            <w:vAlign w:val="center"/>
          </w:tcPr>
          <w:p w14:paraId="6651AC18" w14:textId="362435BD" w:rsidR="004475DA" w:rsidRPr="002F10B6" w:rsidRDefault="0030033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6644143F" w14:textId="01ADEB8A" w:rsidR="004475DA" w:rsidRPr="002F10B6" w:rsidRDefault="0030033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5CC99492" w14:textId="77777777" w:rsidR="004475DA" w:rsidRPr="002F10B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557D28" w14:textId="77777777" w:rsidR="004475DA" w:rsidRPr="002F10B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F10B6">
              <w:rPr>
                <w:rFonts w:ascii="Times New Roman" w:hAnsi="Times New Roman" w:cs="Times New Roman"/>
                <w:lang w:bidi="ru-RU"/>
              </w:rPr>
              <w:t>2</w:t>
            </w:r>
          </w:p>
        </w:tc>
      </w:tr>
      <w:tr w:rsidR="005B37A7" w:rsidRPr="002F10B6" w14:paraId="345E99F3" w14:textId="77777777" w:rsidTr="005B37A7">
        <w:trPr>
          <w:trHeight w:val="283"/>
        </w:trPr>
        <w:tc>
          <w:tcPr>
            <w:tcW w:w="1024" w:type="pct"/>
            <w:shd w:val="clear" w:color="auto" w:fill="auto"/>
            <w:vAlign w:val="center"/>
          </w:tcPr>
          <w:p w14:paraId="7A2CC50C" w14:textId="77777777" w:rsidR="004475DA" w:rsidRPr="002F10B6" w:rsidRDefault="00E948C3" w:rsidP="001116DF">
            <w:pPr>
              <w:widowControl w:val="0"/>
              <w:tabs>
                <w:tab w:val="left" w:pos="0"/>
              </w:tabs>
              <w:autoSpaceDE w:val="0"/>
              <w:autoSpaceDN w:val="0"/>
              <w:rPr>
                <w:rFonts w:ascii="Times New Roman" w:hAnsi="Times New Roman" w:cs="Times New Roman"/>
                <w:lang w:bidi="ru-RU"/>
              </w:rPr>
            </w:pPr>
            <w:r w:rsidRPr="002F10B6">
              <w:rPr>
                <w:rFonts w:ascii="Times New Roman" w:hAnsi="Times New Roman" w:cs="Times New Roman"/>
                <w:lang w:bidi="ru-RU"/>
              </w:rPr>
              <w:t>Тема 5. Источники и причины социальных опасностей и угроз</w:t>
            </w:r>
          </w:p>
        </w:tc>
        <w:tc>
          <w:tcPr>
            <w:tcW w:w="2543" w:type="pct"/>
            <w:gridSpan w:val="2"/>
            <w:shd w:val="clear" w:color="auto" w:fill="auto"/>
          </w:tcPr>
          <w:p w14:paraId="22904955" w14:textId="77777777" w:rsidR="004475DA" w:rsidRPr="002F10B6" w:rsidRDefault="0011347D" w:rsidP="001116DF">
            <w:pPr>
              <w:pStyle w:val="Style5"/>
              <w:widowControl/>
              <w:tabs>
                <w:tab w:val="left" w:pos="0"/>
                <w:tab w:val="left" w:leader="underscore" w:pos="7027"/>
              </w:tabs>
              <w:rPr>
                <w:rFonts w:eastAsiaTheme="minorHAnsi"/>
                <w:sz w:val="22"/>
                <w:szCs w:val="22"/>
                <w:lang w:eastAsia="en-US"/>
              </w:rPr>
            </w:pPr>
            <w:r w:rsidRPr="002F10B6">
              <w:rPr>
                <w:sz w:val="22"/>
                <w:szCs w:val="22"/>
                <w:lang w:bidi="ru-RU"/>
              </w:rPr>
              <w:t>Возникновение внутренних социальных опасностей и угроз. Смена парадигмы социально-экономического и политического развития в процессе реформирования российского общества как непосредственная причина социального кризиса в стране. Качественные параметры, направленность и степень социального воздействия внутренних социальных опасностей и угроз на жизнедеятельность личности, общества и государства.</w:t>
            </w:r>
            <w:r w:rsidRPr="002F10B6">
              <w:rPr>
                <w:sz w:val="22"/>
                <w:szCs w:val="22"/>
                <w:lang w:bidi="ru-RU"/>
              </w:rPr>
              <w:br/>
              <w:t>Характеристика опасностей и угроз для социальной сферы, исходящая  из  экономической,   политической  и  духовно-нравственной сфер общества. Опасности и угрозы, возникающие внутри социальной сферы. Углубление социостратификационной дифференциации общества. Негативные тенденции в социально-демографической структуре России. Депопуляция как реальная угроза национальной безопасности страны. Расширение масштабов девиантного поведения.  Проблемы сохранения целостности российского   государства   и   межнациональные   вопросы. Приоритетные направления по преодолению различного рода социальных патологий.</w:t>
            </w:r>
            <w:r w:rsidRPr="002F10B6">
              <w:rPr>
                <w:sz w:val="22"/>
                <w:szCs w:val="22"/>
                <w:lang w:bidi="ru-RU"/>
              </w:rPr>
              <w:br/>
              <w:t>Основные тенденции в мировой эволюции. Характеристика опасностей, угрожающих человеческому сообществу в XX1 веке. Место и роль России в мировом эволюционном развитии. Понятие "глобальные социальные опасности и угрозы". Причины и источники глобальных социальных опасностей и угроз. Содержание и общая характеристика социальных опасностей и угроз, имеющих глобальный характер. Проблема глобальной безопасности и основные пути ее реализации.</w:t>
            </w:r>
          </w:p>
        </w:tc>
        <w:tc>
          <w:tcPr>
            <w:tcW w:w="357" w:type="pct"/>
            <w:gridSpan w:val="2"/>
            <w:shd w:val="clear" w:color="auto" w:fill="auto"/>
            <w:vAlign w:val="center"/>
          </w:tcPr>
          <w:p w14:paraId="145A11FB" w14:textId="36280C3C" w:rsidR="004475DA" w:rsidRPr="002F10B6" w:rsidRDefault="0030033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6</w:t>
            </w:r>
          </w:p>
        </w:tc>
        <w:tc>
          <w:tcPr>
            <w:tcW w:w="360" w:type="pct"/>
            <w:shd w:val="clear" w:color="auto" w:fill="auto"/>
            <w:vAlign w:val="center"/>
          </w:tcPr>
          <w:p w14:paraId="5E708454" w14:textId="2E552089" w:rsidR="004475DA" w:rsidRPr="002F10B6" w:rsidRDefault="0030033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D91628F" w14:textId="77777777" w:rsidR="004475DA" w:rsidRPr="002F10B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7ECBD5" w14:textId="77777777" w:rsidR="004475DA" w:rsidRPr="002F10B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F10B6">
              <w:rPr>
                <w:rFonts w:ascii="Times New Roman" w:hAnsi="Times New Roman" w:cs="Times New Roman"/>
                <w:lang w:bidi="ru-RU"/>
              </w:rPr>
              <w:t>4</w:t>
            </w:r>
          </w:p>
        </w:tc>
      </w:tr>
      <w:tr w:rsidR="005B37A7" w:rsidRPr="002F10B6" w14:paraId="43E1C5A3" w14:textId="77777777" w:rsidTr="005B37A7">
        <w:trPr>
          <w:trHeight w:val="283"/>
        </w:trPr>
        <w:tc>
          <w:tcPr>
            <w:tcW w:w="1024" w:type="pct"/>
            <w:shd w:val="clear" w:color="auto" w:fill="auto"/>
            <w:vAlign w:val="center"/>
          </w:tcPr>
          <w:p w14:paraId="2C44C496" w14:textId="77777777" w:rsidR="004475DA" w:rsidRPr="002F10B6" w:rsidRDefault="00E948C3" w:rsidP="001116DF">
            <w:pPr>
              <w:widowControl w:val="0"/>
              <w:tabs>
                <w:tab w:val="left" w:pos="0"/>
              </w:tabs>
              <w:autoSpaceDE w:val="0"/>
              <w:autoSpaceDN w:val="0"/>
              <w:rPr>
                <w:rFonts w:ascii="Times New Roman" w:hAnsi="Times New Roman" w:cs="Times New Roman"/>
                <w:lang w:bidi="ru-RU"/>
              </w:rPr>
            </w:pPr>
            <w:r w:rsidRPr="002F10B6">
              <w:rPr>
                <w:rFonts w:ascii="Times New Roman" w:hAnsi="Times New Roman" w:cs="Times New Roman"/>
                <w:lang w:bidi="ru-RU"/>
              </w:rPr>
              <w:t>Тема 6. Социальная политика государства</w:t>
            </w:r>
          </w:p>
        </w:tc>
        <w:tc>
          <w:tcPr>
            <w:tcW w:w="2543" w:type="pct"/>
            <w:gridSpan w:val="2"/>
            <w:shd w:val="clear" w:color="auto" w:fill="auto"/>
          </w:tcPr>
          <w:p w14:paraId="65368901" w14:textId="77777777" w:rsidR="004475DA" w:rsidRPr="002F10B6" w:rsidRDefault="0011347D" w:rsidP="001116DF">
            <w:pPr>
              <w:pStyle w:val="Style5"/>
              <w:widowControl/>
              <w:tabs>
                <w:tab w:val="left" w:pos="0"/>
                <w:tab w:val="left" w:leader="underscore" w:pos="7027"/>
              </w:tabs>
              <w:rPr>
                <w:rFonts w:eastAsiaTheme="minorHAnsi"/>
                <w:sz w:val="22"/>
                <w:szCs w:val="22"/>
                <w:lang w:eastAsia="en-US"/>
              </w:rPr>
            </w:pPr>
            <w:r w:rsidRPr="002F10B6">
              <w:rPr>
                <w:sz w:val="22"/>
                <w:szCs w:val="22"/>
                <w:lang w:bidi="ru-RU"/>
              </w:rPr>
              <w:t>Государство как особый социальный институт и вид организации людей. Правовое и социальное государство, их характеристика. Задачи государства по реализации социальной политики. Роль государства по регулированию рыночных отношений в обществе. Долгосрочные цели политики государства в сфере культуры, науки, здравоохранения, образования. Основные парадигмы и приоритеты социальной политики в России и за рубежом.</w:t>
            </w:r>
            <w:r w:rsidRPr="002F10B6">
              <w:rPr>
                <w:sz w:val="22"/>
                <w:szCs w:val="22"/>
                <w:lang w:bidi="ru-RU"/>
              </w:rPr>
              <w:br/>
              <w:t>Важнейшие направления в деятельности государства по укреплению своей социальной безопасности и проведению социальной политики. Реализация  принципа   социальной справедливости.  Использование  государством  разнообразных методов для преодоления социальных опасностей и угроз.</w:t>
            </w:r>
          </w:p>
        </w:tc>
        <w:tc>
          <w:tcPr>
            <w:tcW w:w="357" w:type="pct"/>
            <w:gridSpan w:val="2"/>
            <w:shd w:val="clear" w:color="auto" w:fill="auto"/>
            <w:vAlign w:val="center"/>
          </w:tcPr>
          <w:p w14:paraId="7832D562" w14:textId="6038A6B8" w:rsidR="004475DA" w:rsidRPr="002F10B6" w:rsidRDefault="0030033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6</w:t>
            </w:r>
          </w:p>
        </w:tc>
        <w:tc>
          <w:tcPr>
            <w:tcW w:w="360" w:type="pct"/>
            <w:shd w:val="clear" w:color="auto" w:fill="auto"/>
            <w:vAlign w:val="center"/>
          </w:tcPr>
          <w:p w14:paraId="513111A1" w14:textId="3A8FC6C8" w:rsidR="004475DA" w:rsidRPr="002F10B6" w:rsidRDefault="0030033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27E1F3C" w14:textId="77777777" w:rsidR="004475DA" w:rsidRPr="002F10B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812128" w14:textId="51A6AED2" w:rsidR="004475DA" w:rsidRPr="002F10B6" w:rsidRDefault="0030033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2F10B6" w14:paraId="768BC5C0" w14:textId="77777777" w:rsidTr="005B37A7">
        <w:trPr>
          <w:trHeight w:val="283"/>
        </w:trPr>
        <w:tc>
          <w:tcPr>
            <w:tcW w:w="1024" w:type="pct"/>
            <w:shd w:val="clear" w:color="auto" w:fill="auto"/>
            <w:vAlign w:val="center"/>
          </w:tcPr>
          <w:p w14:paraId="4767CA58" w14:textId="77777777" w:rsidR="004475DA" w:rsidRPr="002F10B6" w:rsidRDefault="00E948C3" w:rsidP="001116DF">
            <w:pPr>
              <w:widowControl w:val="0"/>
              <w:tabs>
                <w:tab w:val="left" w:pos="0"/>
              </w:tabs>
              <w:autoSpaceDE w:val="0"/>
              <w:autoSpaceDN w:val="0"/>
              <w:rPr>
                <w:rFonts w:ascii="Times New Roman" w:hAnsi="Times New Roman" w:cs="Times New Roman"/>
                <w:lang w:bidi="ru-RU"/>
              </w:rPr>
            </w:pPr>
            <w:r w:rsidRPr="002F10B6">
              <w:rPr>
                <w:rFonts w:ascii="Times New Roman" w:hAnsi="Times New Roman" w:cs="Times New Roman"/>
                <w:lang w:bidi="ru-RU"/>
              </w:rPr>
              <w:t>Тема 7. Место и роль гражданского общества в реализации социальной политики</w:t>
            </w:r>
          </w:p>
        </w:tc>
        <w:tc>
          <w:tcPr>
            <w:tcW w:w="2543" w:type="pct"/>
            <w:gridSpan w:val="2"/>
            <w:shd w:val="clear" w:color="auto" w:fill="auto"/>
          </w:tcPr>
          <w:p w14:paraId="73CA5A6C" w14:textId="77777777" w:rsidR="004475DA" w:rsidRPr="002F10B6" w:rsidRDefault="0011347D" w:rsidP="001116DF">
            <w:pPr>
              <w:pStyle w:val="Style5"/>
              <w:widowControl/>
              <w:tabs>
                <w:tab w:val="left" w:pos="0"/>
                <w:tab w:val="left" w:leader="underscore" w:pos="7027"/>
              </w:tabs>
              <w:rPr>
                <w:rFonts w:eastAsiaTheme="minorHAnsi"/>
                <w:sz w:val="22"/>
                <w:szCs w:val="22"/>
                <w:lang w:eastAsia="en-US"/>
              </w:rPr>
            </w:pPr>
            <w:r w:rsidRPr="002F10B6">
              <w:rPr>
                <w:sz w:val="22"/>
                <w:szCs w:val="22"/>
                <w:lang w:bidi="ru-RU"/>
              </w:rPr>
              <w:t>Методологические подходы к категории "гражданское общество". Соотношение гражданского общества и государства, их роль в планировании и осуществлении социальной политики.</w:t>
            </w:r>
            <w:r w:rsidRPr="002F10B6">
              <w:rPr>
                <w:sz w:val="22"/>
                <w:szCs w:val="22"/>
                <w:lang w:bidi="ru-RU"/>
              </w:rPr>
              <w:br/>
              <w:t>Содержание, цели и задачи гражданского общества по реализации социальной политики. Институты гражданского общества. Основные условия укрепления гражданского общества в России и повышения уровня его участия в жизнедеятельности социума.    Функции и направления укрепления социальной безопасности гражданского общества в России на этапе осуществления радикальных реформ.</w:t>
            </w:r>
          </w:p>
        </w:tc>
        <w:tc>
          <w:tcPr>
            <w:tcW w:w="357" w:type="pct"/>
            <w:gridSpan w:val="2"/>
            <w:shd w:val="clear" w:color="auto" w:fill="auto"/>
            <w:vAlign w:val="center"/>
          </w:tcPr>
          <w:p w14:paraId="34FBD3E0" w14:textId="75927ACA" w:rsidR="004475DA" w:rsidRPr="002F10B6" w:rsidRDefault="0030033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3BFC0EEB" w14:textId="3F7E293A" w:rsidR="004475DA" w:rsidRPr="002F10B6" w:rsidRDefault="0030033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4FD51F58" w14:textId="77777777" w:rsidR="004475DA" w:rsidRPr="002F10B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E2041DE" w14:textId="58134626" w:rsidR="004475DA" w:rsidRPr="002F10B6" w:rsidRDefault="0030033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2F10B6" w14:paraId="4CB9A5AF" w14:textId="77777777" w:rsidTr="005B37A7">
        <w:trPr>
          <w:trHeight w:val="283"/>
        </w:trPr>
        <w:tc>
          <w:tcPr>
            <w:tcW w:w="1024" w:type="pct"/>
            <w:shd w:val="clear" w:color="auto" w:fill="auto"/>
            <w:vAlign w:val="center"/>
          </w:tcPr>
          <w:p w14:paraId="6B2E4A5D" w14:textId="77777777" w:rsidR="004475DA" w:rsidRPr="002F10B6" w:rsidRDefault="00E948C3" w:rsidP="001116DF">
            <w:pPr>
              <w:widowControl w:val="0"/>
              <w:tabs>
                <w:tab w:val="left" w:pos="0"/>
              </w:tabs>
              <w:autoSpaceDE w:val="0"/>
              <w:autoSpaceDN w:val="0"/>
              <w:rPr>
                <w:rFonts w:ascii="Times New Roman" w:hAnsi="Times New Roman" w:cs="Times New Roman"/>
                <w:lang w:bidi="ru-RU"/>
              </w:rPr>
            </w:pPr>
            <w:r w:rsidRPr="002F10B6">
              <w:rPr>
                <w:rFonts w:ascii="Times New Roman" w:hAnsi="Times New Roman" w:cs="Times New Roman"/>
                <w:lang w:bidi="ru-RU"/>
              </w:rPr>
              <w:t>Тема 8. Личность как объект и субъект социальной политики</w:t>
            </w:r>
          </w:p>
        </w:tc>
        <w:tc>
          <w:tcPr>
            <w:tcW w:w="2543" w:type="pct"/>
            <w:gridSpan w:val="2"/>
            <w:shd w:val="clear" w:color="auto" w:fill="auto"/>
          </w:tcPr>
          <w:p w14:paraId="69E7B61D" w14:textId="6DA4DE5E" w:rsidR="004475DA" w:rsidRPr="002F10B6" w:rsidRDefault="0011347D" w:rsidP="002F10B6">
            <w:pPr>
              <w:pStyle w:val="Style5"/>
              <w:widowControl/>
              <w:tabs>
                <w:tab w:val="left" w:pos="0"/>
                <w:tab w:val="left" w:leader="underscore" w:pos="7027"/>
              </w:tabs>
              <w:rPr>
                <w:rFonts w:eastAsiaTheme="minorHAnsi"/>
                <w:sz w:val="22"/>
                <w:szCs w:val="22"/>
                <w:lang w:eastAsia="en-US"/>
              </w:rPr>
            </w:pPr>
            <w:r w:rsidRPr="002F10B6">
              <w:rPr>
                <w:sz w:val="22"/>
                <w:szCs w:val="22"/>
                <w:lang w:bidi="ru-RU"/>
              </w:rPr>
              <w:t>Понятие личности. Отношение государства и гражданского общества к обеспечению ее безопасности. Личность как объект и субъект социальной политики. Социальные опасности и угрозы для жизнедеятельности   личности   в   условиях трансформации общественных отношений. Механизм преодоления социальных деформаций в обществе.</w:t>
            </w:r>
            <w:r w:rsidRPr="002F10B6">
              <w:rPr>
                <w:sz w:val="22"/>
                <w:szCs w:val="22"/>
                <w:lang w:bidi="ru-RU"/>
              </w:rPr>
              <w:br/>
              <w:t>Направления  по изменению   социальных   условий жизнедеятельности людей и обеспечению потребностей личности. Социализация и индивидуализация личности. Повышение уровня и качества жизни, личная безопасность гражданина. Безопасность личности как потребителя товаров и услуг.</w:t>
            </w:r>
          </w:p>
        </w:tc>
        <w:tc>
          <w:tcPr>
            <w:tcW w:w="357" w:type="pct"/>
            <w:gridSpan w:val="2"/>
            <w:shd w:val="clear" w:color="auto" w:fill="auto"/>
            <w:vAlign w:val="center"/>
          </w:tcPr>
          <w:p w14:paraId="794258C3" w14:textId="698105EB" w:rsidR="004475DA" w:rsidRPr="002F10B6" w:rsidRDefault="0030033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01543611" w14:textId="3262FD9C" w:rsidR="004475DA" w:rsidRPr="002F10B6" w:rsidRDefault="0030033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6AADC28" w14:textId="77777777" w:rsidR="004475DA" w:rsidRPr="002F10B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CCA3EE" w14:textId="6C628E8E" w:rsidR="004475DA" w:rsidRPr="002F10B6" w:rsidRDefault="0030033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2F10B6" w14:paraId="52A89FBC" w14:textId="77777777" w:rsidTr="005B37A7">
        <w:trPr>
          <w:trHeight w:val="283"/>
        </w:trPr>
        <w:tc>
          <w:tcPr>
            <w:tcW w:w="1024" w:type="pct"/>
            <w:shd w:val="clear" w:color="auto" w:fill="auto"/>
            <w:vAlign w:val="center"/>
          </w:tcPr>
          <w:p w14:paraId="0915FFF5" w14:textId="77777777" w:rsidR="004475DA" w:rsidRPr="002F10B6" w:rsidRDefault="00E948C3" w:rsidP="001116DF">
            <w:pPr>
              <w:widowControl w:val="0"/>
              <w:tabs>
                <w:tab w:val="left" w:pos="0"/>
              </w:tabs>
              <w:autoSpaceDE w:val="0"/>
              <w:autoSpaceDN w:val="0"/>
              <w:rPr>
                <w:rFonts w:ascii="Times New Roman" w:hAnsi="Times New Roman" w:cs="Times New Roman"/>
                <w:lang w:bidi="ru-RU"/>
              </w:rPr>
            </w:pPr>
            <w:r w:rsidRPr="002F10B6">
              <w:rPr>
                <w:rFonts w:ascii="Times New Roman" w:hAnsi="Times New Roman" w:cs="Times New Roman"/>
                <w:lang w:bidi="ru-RU"/>
              </w:rPr>
              <w:t>Тема 9. Основные направления социальной политики России на современном этапе развития</w:t>
            </w:r>
          </w:p>
        </w:tc>
        <w:tc>
          <w:tcPr>
            <w:tcW w:w="2543" w:type="pct"/>
            <w:gridSpan w:val="2"/>
            <w:shd w:val="clear" w:color="auto" w:fill="auto"/>
          </w:tcPr>
          <w:p w14:paraId="2C091FD7" w14:textId="437F6DAF" w:rsidR="004475DA" w:rsidRPr="002F10B6" w:rsidRDefault="0011347D" w:rsidP="002F10B6">
            <w:pPr>
              <w:pStyle w:val="Style5"/>
              <w:widowControl/>
              <w:tabs>
                <w:tab w:val="left" w:pos="0"/>
                <w:tab w:val="left" w:leader="underscore" w:pos="7027"/>
              </w:tabs>
              <w:rPr>
                <w:rFonts w:eastAsiaTheme="minorHAnsi"/>
                <w:sz w:val="22"/>
                <w:szCs w:val="22"/>
                <w:lang w:eastAsia="en-US"/>
              </w:rPr>
            </w:pPr>
            <w:r w:rsidRPr="002F10B6">
              <w:rPr>
                <w:sz w:val="22"/>
                <w:szCs w:val="22"/>
                <w:lang w:bidi="ru-RU"/>
              </w:rPr>
              <w:t>Механизмы и инструменты обеспечения социальной политики. Классификация потребностей человека. Правовое обеспечение социальной политики. Социальная политика и принципы социальной защиты.</w:t>
            </w:r>
            <w:r w:rsidRPr="002F10B6">
              <w:rPr>
                <w:sz w:val="22"/>
                <w:szCs w:val="22"/>
                <w:lang w:bidi="ru-RU"/>
              </w:rPr>
              <w:br/>
              <w:t>Необходимость создания новой модели социальной политики современного этапа развития России. Национальные проекты, их цели, задачи и пути реализации. Приоритетные направления социальной политики на этапе осуществления рыночных преобразований. Социальное страхование. Пенсионное обеспечение. Повышение качества жизни российских граждан. Демографическая политика. Социальная политика в области труда и занятости населения. Политика обеспечения здоровья и продолжительности периода активной жизнедеятельности людей. Выработка и реализация жилищной  политики,  ориентированной  на  удовлетворение интересов всех социальных слоев населения.</w:t>
            </w:r>
          </w:p>
        </w:tc>
        <w:tc>
          <w:tcPr>
            <w:tcW w:w="357" w:type="pct"/>
            <w:gridSpan w:val="2"/>
            <w:shd w:val="clear" w:color="auto" w:fill="auto"/>
            <w:vAlign w:val="center"/>
          </w:tcPr>
          <w:p w14:paraId="751739AB" w14:textId="01551B00" w:rsidR="004475DA" w:rsidRPr="002F10B6" w:rsidRDefault="0030033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170C48AA" w14:textId="543814B6" w:rsidR="004475DA" w:rsidRPr="002F10B6" w:rsidRDefault="0030033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shd w:val="clear" w:color="auto" w:fill="auto"/>
            <w:vAlign w:val="center"/>
          </w:tcPr>
          <w:p w14:paraId="4D4C58D4" w14:textId="77777777" w:rsidR="004475DA" w:rsidRPr="002F10B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4F8AA44" w14:textId="09645085" w:rsidR="004475DA" w:rsidRPr="002F10B6" w:rsidRDefault="0030033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2F10B6" w14:paraId="6AC9E9CA" w14:textId="77777777" w:rsidTr="005B37A7">
        <w:trPr>
          <w:trHeight w:val="283"/>
        </w:trPr>
        <w:tc>
          <w:tcPr>
            <w:tcW w:w="1024" w:type="pct"/>
            <w:shd w:val="clear" w:color="auto" w:fill="auto"/>
            <w:vAlign w:val="center"/>
          </w:tcPr>
          <w:p w14:paraId="2A04CF82" w14:textId="77777777" w:rsidR="004475DA" w:rsidRPr="002F10B6" w:rsidRDefault="00E948C3" w:rsidP="001116DF">
            <w:pPr>
              <w:widowControl w:val="0"/>
              <w:tabs>
                <w:tab w:val="left" w:pos="0"/>
              </w:tabs>
              <w:autoSpaceDE w:val="0"/>
              <w:autoSpaceDN w:val="0"/>
              <w:rPr>
                <w:rFonts w:ascii="Times New Roman" w:hAnsi="Times New Roman" w:cs="Times New Roman"/>
                <w:lang w:bidi="ru-RU"/>
              </w:rPr>
            </w:pPr>
            <w:r w:rsidRPr="002F10B6">
              <w:rPr>
                <w:rFonts w:ascii="Times New Roman" w:hAnsi="Times New Roman" w:cs="Times New Roman"/>
                <w:lang w:bidi="ru-RU"/>
              </w:rPr>
              <w:t>Тема 10. Модели социальной политики</w:t>
            </w:r>
          </w:p>
        </w:tc>
        <w:tc>
          <w:tcPr>
            <w:tcW w:w="2543" w:type="pct"/>
            <w:gridSpan w:val="2"/>
            <w:shd w:val="clear" w:color="auto" w:fill="auto"/>
          </w:tcPr>
          <w:p w14:paraId="15996A66" w14:textId="77777777" w:rsidR="004475DA" w:rsidRPr="002F10B6" w:rsidRDefault="0011347D" w:rsidP="001116DF">
            <w:pPr>
              <w:pStyle w:val="Style5"/>
              <w:widowControl/>
              <w:tabs>
                <w:tab w:val="left" w:pos="0"/>
                <w:tab w:val="left" w:leader="underscore" w:pos="7027"/>
              </w:tabs>
              <w:rPr>
                <w:rFonts w:eastAsiaTheme="minorHAnsi"/>
                <w:sz w:val="22"/>
                <w:szCs w:val="22"/>
                <w:lang w:eastAsia="en-US"/>
              </w:rPr>
            </w:pPr>
            <w:r w:rsidRPr="002F10B6">
              <w:rPr>
                <w:sz w:val="22"/>
                <w:szCs w:val="22"/>
                <w:lang w:bidi="ru-RU"/>
              </w:rPr>
              <w:t>Модель социальной политики как сложившаяся устойчивая совокупность системы функционирования социальной сферы общества и механизмы ее обеспечения. Основные критерии отнесения стран к определенным моделям. Социальное рыночное хозяйство как модель социальной политики.</w:t>
            </w:r>
            <w:r w:rsidRPr="002F10B6">
              <w:rPr>
                <w:sz w:val="22"/>
                <w:szCs w:val="22"/>
                <w:lang w:bidi="ru-RU"/>
              </w:rPr>
              <w:br/>
              <w:t>Социал-демократическая модель социальной политики, ее наиболее типичные черты. Консервативная модель. Ключевые характеристики модели. Либеральная модель, ее характерные особенности. Католическая модель, принципы функционирования.</w:t>
            </w:r>
            <w:r w:rsidRPr="002F10B6">
              <w:rPr>
                <w:sz w:val="22"/>
                <w:szCs w:val="22"/>
                <w:lang w:bidi="ru-RU"/>
              </w:rPr>
              <w:br/>
              <w:t>Современные глобальные проблемы социальной политики. Тенденции изменения моделей социальной политики ведущих стран мира в новых исторических условиях. Специфика реализации социальной политики в странах с переходной экономикой. Социальный опыт экономически развитых стран и его возможности в России.</w:t>
            </w:r>
            <w:r w:rsidRPr="002F10B6">
              <w:rPr>
                <w:sz w:val="22"/>
                <w:szCs w:val="22"/>
                <w:lang w:bidi="ru-RU"/>
              </w:rPr>
              <w:br/>
            </w:r>
          </w:p>
        </w:tc>
        <w:tc>
          <w:tcPr>
            <w:tcW w:w="357" w:type="pct"/>
            <w:gridSpan w:val="2"/>
            <w:shd w:val="clear" w:color="auto" w:fill="auto"/>
            <w:vAlign w:val="center"/>
          </w:tcPr>
          <w:p w14:paraId="39937910" w14:textId="08862AEB" w:rsidR="004475DA" w:rsidRPr="002F10B6" w:rsidRDefault="0030033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69982284" w14:textId="62D6A0E5" w:rsidR="004475DA" w:rsidRPr="002F10B6" w:rsidRDefault="0030033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shd w:val="clear" w:color="auto" w:fill="auto"/>
            <w:vAlign w:val="center"/>
          </w:tcPr>
          <w:p w14:paraId="0C711BA4" w14:textId="77777777" w:rsidR="004475DA" w:rsidRPr="002F10B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3E1574" w14:textId="616812DC" w:rsidR="004475DA" w:rsidRPr="002F10B6" w:rsidRDefault="0030033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2F10B6" w14:paraId="040F87C2" w14:textId="77777777" w:rsidTr="005B37A7">
        <w:trPr>
          <w:trHeight w:val="283"/>
        </w:trPr>
        <w:tc>
          <w:tcPr>
            <w:tcW w:w="1024" w:type="pct"/>
            <w:shd w:val="clear" w:color="auto" w:fill="auto"/>
            <w:vAlign w:val="center"/>
          </w:tcPr>
          <w:p w14:paraId="5F1AE4BD" w14:textId="77777777" w:rsidR="004475DA" w:rsidRPr="002F10B6" w:rsidRDefault="00E948C3" w:rsidP="001116DF">
            <w:pPr>
              <w:widowControl w:val="0"/>
              <w:tabs>
                <w:tab w:val="left" w:pos="0"/>
              </w:tabs>
              <w:autoSpaceDE w:val="0"/>
              <w:autoSpaceDN w:val="0"/>
              <w:rPr>
                <w:rFonts w:ascii="Times New Roman" w:hAnsi="Times New Roman" w:cs="Times New Roman"/>
                <w:lang w:bidi="ru-RU"/>
              </w:rPr>
            </w:pPr>
            <w:r w:rsidRPr="002F10B6">
              <w:rPr>
                <w:rFonts w:ascii="Times New Roman" w:hAnsi="Times New Roman" w:cs="Times New Roman"/>
                <w:lang w:bidi="ru-RU"/>
              </w:rPr>
              <w:t>Тема 11. Социальная защита населения</w:t>
            </w:r>
          </w:p>
        </w:tc>
        <w:tc>
          <w:tcPr>
            <w:tcW w:w="2543" w:type="pct"/>
            <w:gridSpan w:val="2"/>
            <w:shd w:val="clear" w:color="auto" w:fill="auto"/>
          </w:tcPr>
          <w:p w14:paraId="25C61854" w14:textId="02399CAC" w:rsidR="004475DA" w:rsidRPr="002F10B6" w:rsidRDefault="0011347D" w:rsidP="002F10B6">
            <w:pPr>
              <w:pStyle w:val="Style5"/>
              <w:widowControl/>
              <w:tabs>
                <w:tab w:val="left" w:pos="0"/>
                <w:tab w:val="left" w:leader="underscore" w:pos="7027"/>
              </w:tabs>
              <w:rPr>
                <w:rFonts w:eastAsiaTheme="minorHAnsi"/>
                <w:sz w:val="22"/>
                <w:szCs w:val="22"/>
                <w:lang w:eastAsia="en-US"/>
              </w:rPr>
            </w:pPr>
            <w:r w:rsidRPr="002F10B6">
              <w:rPr>
                <w:sz w:val="22"/>
                <w:szCs w:val="22"/>
                <w:lang w:bidi="ru-RU"/>
              </w:rPr>
              <w:t>Социальная защита населения как подсистема социальной политики. Понятие социальной защиты в широком и узком смысле. Место социальной защиты в социальной политике.  Цель социальной защиты. Основные элементы социальной защиты населения и механизмы ее реализации. Государственные гарантии и минимальные социальные стандарты в системе социальной защиты населения. Возможные направления реформирования в сфере социальной защиты населения.</w:t>
            </w:r>
            <w:r w:rsidRPr="002F10B6">
              <w:rPr>
                <w:sz w:val="22"/>
                <w:szCs w:val="22"/>
                <w:lang w:bidi="ru-RU"/>
              </w:rPr>
              <w:br/>
              <w:t>Материальная и моральная формы социальной поддержки населения, медико-санитарная, правовая, психологическая, информационно-консультационная, социально-педагогическая, бытовая помощь как предмет социальной защиты.</w:t>
            </w:r>
            <w:r w:rsidRPr="002F10B6">
              <w:rPr>
                <w:sz w:val="22"/>
                <w:szCs w:val="22"/>
                <w:lang w:bidi="ru-RU"/>
              </w:rPr>
              <w:br/>
              <w:t>Управленческие элементы системы социальной защиты населения.  Закономерности реализации социальной защиты. Объекты социальной защиты. Критерии, позволяющие выделить первоочередные объекты (группы населения) социальной защиты. Основные формы реализации социальной защиты населения. Важнейшие направления деятельности государства по  формированию и реализации социальной защиты населения.</w:t>
            </w:r>
            <w:r w:rsidRPr="002F10B6">
              <w:rPr>
                <w:sz w:val="22"/>
                <w:szCs w:val="22"/>
                <w:lang w:bidi="ru-RU"/>
              </w:rPr>
              <w:br/>
            </w:r>
          </w:p>
        </w:tc>
        <w:tc>
          <w:tcPr>
            <w:tcW w:w="357" w:type="pct"/>
            <w:gridSpan w:val="2"/>
            <w:shd w:val="clear" w:color="auto" w:fill="auto"/>
            <w:vAlign w:val="center"/>
          </w:tcPr>
          <w:p w14:paraId="3BA0170C" w14:textId="52FD0E65" w:rsidR="004475DA" w:rsidRPr="002F10B6" w:rsidRDefault="0030033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7A0FA9C" w14:textId="6CA327A4" w:rsidR="004475DA" w:rsidRPr="002F10B6" w:rsidRDefault="0030033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shd w:val="clear" w:color="auto" w:fill="auto"/>
            <w:vAlign w:val="center"/>
          </w:tcPr>
          <w:p w14:paraId="45BADE94" w14:textId="77777777" w:rsidR="004475DA" w:rsidRPr="002F10B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F9BE8A" w14:textId="6F63761B" w:rsidR="004475DA" w:rsidRPr="002F10B6" w:rsidRDefault="0030033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2F10B6"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2F10B6"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2F10B6">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1300A2C3" w:rsidR="00963445" w:rsidRPr="002F10B6"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2F10B6"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2F10B6" w:rsidRDefault="00CA7DE7" w:rsidP="00CA7DE7">
            <w:pPr>
              <w:widowControl w:val="0"/>
              <w:tabs>
                <w:tab w:val="left" w:pos="0"/>
              </w:tabs>
              <w:autoSpaceDE w:val="0"/>
              <w:autoSpaceDN w:val="0"/>
              <w:spacing w:line="240" w:lineRule="auto"/>
              <w:rPr>
                <w:rFonts w:ascii="Times New Roman" w:hAnsi="Times New Roman" w:cs="Times New Roman"/>
                <w:b/>
              </w:rPr>
            </w:pPr>
            <w:r w:rsidRPr="002F10B6">
              <w:rPr>
                <w:rFonts w:ascii="Times New Roman" w:hAnsi="Times New Roman" w:cs="Times New Roman"/>
                <w:b/>
                <w:lang w:bidi="ru-RU"/>
              </w:rPr>
              <w:t>Всего по дисциплине:</w:t>
            </w:r>
            <w:r w:rsidR="00963445" w:rsidRPr="002F10B6">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1CB85A09" w:rsidR="00CA7DE7" w:rsidRPr="002F10B6" w:rsidRDefault="00300333">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2F35CB5D" w:rsidR="00CA7DE7" w:rsidRPr="002F10B6" w:rsidRDefault="00300333">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2</w:t>
            </w:r>
            <w:r w:rsidR="00CA7DE7" w:rsidRPr="002F10B6">
              <w:rPr>
                <w:rFonts w:eastAsiaTheme="minorHAnsi"/>
                <w:b/>
                <w:sz w:val="22"/>
                <w:szCs w:val="22"/>
                <w:lang w:eastAsia="en-US"/>
              </w:rPr>
              <w:t>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2F10B6"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6F52C573" w:rsidR="00CA7DE7" w:rsidRPr="002F10B6" w:rsidRDefault="00300333">
            <w:pPr>
              <w:pStyle w:val="Style5"/>
              <w:widowControl/>
              <w:tabs>
                <w:tab w:val="left" w:pos="0"/>
                <w:tab w:val="left" w:leader="underscore" w:pos="7027"/>
              </w:tabs>
              <w:spacing w:line="256" w:lineRule="auto"/>
              <w:jc w:val="center"/>
              <w:rPr>
                <w:b/>
                <w:sz w:val="22"/>
                <w:szCs w:val="22"/>
                <w:lang w:eastAsia="en-US"/>
              </w:rPr>
            </w:pPr>
            <w:r>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27146176"/>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271461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0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386"/>
        <w:gridCol w:w="2558"/>
      </w:tblGrid>
      <w:tr w:rsidR="00262CF0" w:rsidRPr="002F10B6" w14:paraId="5F00FF08" w14:textId="77777777" w:rsidTr="002F10B6">
        <w:trPr>
          <w:trHeight w:val="641"/>
        </w:trPr>
        <w:tc>
          <w:tcPr>
            <w:tcW w:w="3714" w:type="pct"/>
            <w:shd w:val="clear" w:color="auto" w:fill="auto"/>
            <w:vAlign w:val="center"/>
            <w:hideMark/>
          </w:tcPr>
          <w:p w14:paraId="32DEE01C" w14:textId="6DE4B03A" w:rsidR="00262CF0" w:rsidRPr="002F10B6" w:rsidRDefault="00984247" w:rsidP="00984247">
            <w:pPr>
              <w:jc w:val="center"/>
              <w:rPr>
                <w:rFonts w:ascii="Times New Roman" w:hAnsi="Times New Roman" w:cs="Times New Roman"/>
                <w:b/>
                <w:lang w:bidi="ru-RU"/>
              </w:rPr>
            </w:pPr>
            <w:r w:rsidRPr="002F10B6">
              <w:rPr>
                <w:rFonts w:ascii="Times New Roman" w:hAnsi="Times New Roman" w:cs="Times New Roman"/>
                <w:b/>
              </w:rPr>
              <w:t>Библиографическое описание издания (автор, заглавие, вид, место и год издания, кол. стр.)</w:t>
            </w:r>
          </w:p>
        </w:tc>
        <w:tc>
          <w:tcPr>
            <w:tcW w:w="1286" w:type="pct"/>
            <w:shd w:val="clear" w:color="auto" w:fill="auto"/>
            <w:vAlign w:val="center"/>
            <w:hideMark/>
          </w:tcPr>
          <w:p w14:paraId="1C1EA733" w14:textId="77777777" w:rsidR="00262CF0" w:rsidRPr="002F10B6"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2F10B6">
              <w:rPr>
                <w:rFonts w:ascii="Times New Roman" w:hAnsi="Times New Roman" w:cs="Times New Roman"/>
                <w:b/>
              </w:rPr>
              <w:t>Электронные ресурсы</w:t>
            </w:r>
          </w:p>
        </w:tc>
      </w:tr>
      <w:tr w:rsidR="00262CF0" w:rsidRPr="002F10B6" w14:paraId="1433EE91" w14:textId="77777777" w:rsidTr="002F10B6">
        <w:trPr>
          <w:trHeight w:val="354"/>
        </w:trPr>
        <w:tc>
          <w:tcPr>
            <w:tcW w:w="3714" w:type="pct"/>
            <w:shd w:val="clear" w:color="auto" w:fill="auto"/>
            <w:vAlign w:val="center"/>
          </w:tcPr>
          <w:p w14:paraId="31B092F5" w14:textId="4DED7782" w:rsidR="00262CF0" w:rsidRPr="002F10B6" w:rsidRDefault="00984247" w:rsidP="00AA7A6A">
            <w:pPr>
              <w:rPr>
                <w:rFonts w:ascii="Times New Roman" w:hAnsi="Times New Roman" w:cs="Times New Roman"/>
                <w:lang w:bidi="ru-RU"/>
              </w:rPr>
            </w:pPr>
            <w:r w:rsidRPr="002F10B6">
              <w:rPr>
                <w:rFonts w:ascii="Times New Roman" w:hAnsi="Times New Roman" w:cs="Times New Roman"/>
              </w:rPr>
              <w:t>Социальная политика государства и бизнеса</w:t>
            </w:r>
            <w:proofErr w:type="gramStart"/>
            <w:r w:rsidRPr="002F10B6">
              <w:rPr>
                <w:rFonts w:ascii="Times New Roman" w:hAnsi="Times New Roman" w:cs="Times New Roman"/>
              </w:rPr>
              <w:t xml:space="preserve"> :</w:t>
            </w:r>
            <w:proofErr w:type="gramEnd"/>
            <w:r w:rsidRPr="002F10B6">
              <w:rPr>
                <w:rFonts w:ascii="Times New Roman" w:hAnsi="Times New Roman" w:cs="Times New Roman"/>
              </w:rPr>
              <w:t xml:space="preserve"> учебник для вузов / под редакцией О. А. </w:t>
            </w:r>
            <w:proofErr w:type="spellStart"/>
            <w:r w:rsidRPr="002F10B6">
              <w:rPr>
                <w:rFonts w:ascii="Times New Roman" w:hAnsi="Times New Roman" w:cs="Times New Roman"/>
              </w:rPr>
              <w:t>Канаевой</w:t>
            </w:r>
            <w:proofErr w:type="spellEnd"/>
            <w:r w:rsidRPr="002F10B6">
              <w:rPr>
                <w:rFonts w:ascii="Times New Roman" w:hAnsi="Times New Roman" w:cs="Times New Roman"/>
              </w:rPr>
              <w:t>. — Москва</w:t>
            </w:r>
            <w:proofErr w:type="gramStart"/>
            <w:r w:rsidRPr="002F10B6">
              <w:rPr>
                <w:rFonts w:ascii="Times New Roman" w:hAnsi="Times New Roman" w:cs="Times New Roman"/>
              </w:rPr>
              <w:t xml:space="preserve"> :</w:t>
            </w:r>
            <w:proofErr w:type="gramEnd"/>
            <w:r w:rsidRPr="002F10B6">
              <w:rPr>
                <w:rFonts w:ascii="Times New Roman" w:hAnsi="Times New Roman" w:cs="Times New Roman"/>
              </w:rPr>
              <w:t xml:space="preserve"> Издательство </w:t>
            </w:r>
            <w:proofErr w:type="spellStart"/>
            <w:r w:rsidRPr="002F10B6">
              <w:rPr>
                <w:rFonts w:ascii="Times New Roman" w:hAnsi="Times New Roman" w:cs="Times New Roman"/>
              </w:rPr>
              <w:t>Юрайт</w:t>
            </w:r>
            <w:proofErr w:type="spellEnd"/>
            <w:r w:rsidRPr="002F10B6">
              <w:rPr>
                <w:rFonts w:ascii="Times New Roman" w:hAnsi="Times New Roman" w:cs="Times New Roman"/>
              </w:rPr>
              <w:t xml:space="preserve">, 2025. — 343 с. — (Высшее образование). — </w:t>
            </w:r>
            <w:r w:rsidRPr="002F10B6">
              <w:rPr>
                <w:rFonts w:ascii="Times New Roman" w:hAnsi="Times New Roman" w:cs="Times New Roman"/>
                <w:lang w:val="en-US"/>
              </w:rPr>
              <w:t>ISBN</w:t>
            </w:r>
            <w:r w:rsidRPr="002F10B6">
              <w:rPr>
                <w:rFonts w:ascii="Times New Roman" w:hAnsi="Times New Roman" w:cs="Times New Roman"/>
              </w:rPr>
              <w:t xml:space="preserve"> 978-5-534-03190-4. — Текст : электронный</w:t>
            </w:r>
          </w:p>
        </w:tc>
        <w:tc>
          <w:tcPr>
            <w:tcW w:w="1286" w:type="pct"/>
            <w:shd w:val="clear" w:color="auto" w:fill="auto"/>
            <w:vAlign w:val="center"/>
            <w:hideMark/>
          </w:tcPr>
          <w:p w14:paraId="25965B29" w14:textId="0CF2FFC1" w:rsidR="00262CF0" w:rsidRPr="002F10B6" w:rsidRDefault="00D426F4"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2F10B6">
                <w:rPr>
                  <w:rFonts w:ascii="Times New Roman" w:hAnsi="Times New Roman" w:cs="Times New Roman"/>
                  <w:color w:val="00008B"/>
                  <w:u w:val="single"/>
                </w:rPr>
                <w:t>https://urait.ru/bcode/560476</w:t>
              </w:r>
            </w:hyperlink>
          </w:p>
        </w:tc>
      </w:tr>
      <w:tr w:rsidR="00262CF0" w:rsidRPr="002F10B6" w14:paraId="2FE288A3" w14:textId="77777777" w:rsidTr="002F10B6">
        <w:trPr>
          <w:trHeight w:val="354"/>
        </w:trPr>
        <w:tc>
          <w:tcPr>
            <w:tcW w:w="3714" w:type="pct"/>
            <w:shd w:val="clear" w:color="auto" w:fill="auto"/>
            <w:vAlign w:val="center"/>
          </w:tcPr>
          <w:p w14:paraId="62D7C5DC" w14:textId="77777777" w:rsidR="00262CF0" w:rsidRPr="002F10B6" w:rsidRDefault="00984247" w:rsidP="00AA7A6A">
            <w:pPr>
              <w:rPr>
                <w:rFonts w:ascii="Times New Roman" w:hAnsi="Times New Roman" w:cs="Times New Roman"/>
                <w:lang w:val="en-US" w:bidi="ru-RU"/>
              </w:rPr>
            </w:pPr>
            <w:proofErr w:type="spellStart"/>
            <w:r w:rsidRPr="002F10B6">
              <w:rPr>
                <w:rFonts w:ascii="Times New Roman" w:hAnsi="Times New Roman" w:cs="Times New Roman"/>
              </w:rPr>
              <w:t>Маргулян</w:t>
            </w:r>
            <w:proofErr w:type="spellEnd"/>
            <w:r w:rsidRPr="002F10B6">
              <w:rPr>
                <w:rFonts w:ascii="Times New Roman" w:hAnsi="Times New Roman" w:cs="Times New Roman"/>
              </w:rPr>
              <w:t xml:space="preserve">, Яков Аронович. Концептуальные основы современного государства и социальное право : учебное пособие / </w:t>
            </w:r>
            <w:proofErr w:type="spellStart"/>
            <w:r w:rsidRPr="002F10B6">
              <w:rPr>
                <w:rFonts w:ascii="Times New Roman" w:hAnsi="Times New Roman" w:cs="Times New Roman"/>
              </w:rPr>
              <w:t>Я.А.Маргулян</w:t>
            </w:r>
            <w:proofErr w:type="spellEnd"/>
            <w:r w:rsidRPr="002F10B6">
              <w:rPr>
                <w:rFonts w:ascii="Times New Roman" w:hAnsi="Times New Roman" w:cs="Times New Roman"/>
              </w:rPr>
              <w:t xml:space="preserve"> ; М-во образования и науки</w:t>
            </w:r>
            <w:proofErr w:type="gramStart"/>
            <w:r w:rsidRPr="002F10B6">
              <w:rPr>
                <w:rFonts w:ascii="Times New Roman" w:hAnsi="Times New Roman" w:cs="Times New Roman"/>
              </w:rPr>
              <w:t xml:space="preserve"> Р</w:t>
            </w:r>
            <w:proofErr w:type="gramEnd"/>
            <w:r w:rsidRPr="002F10B6">
              <w:rPr>
                <w:rFonts w:ascii="Times New Roman" w:hAnsi="Times New Roman" w:cs="Times New Roman"/>
              </w:rPr>
              <w:t>ос. Федерации, С.-</w:t>
            </w:r>
            <w:proofErr w:type="spellStart"/>
            <w:r w:rsidRPr="002F10B6">
              <w:rPr>
                <w:rFonts w:ascii="Times New Roman" w:hAnsi="Times New Roman" w:cs="Times New Roman"/>
              </w:rPr>
              <w:t>Петерб</w:t>
            </w:r>
            <w:proofErr w:type="spellEnd"/>
            <w:r w:rsidRPr="002F10B6">
              <w:rPr>
                <w:rFonts w:ascii="Times New Roman" w:hAnsi="Times New Roman" w:cs="Times New Roman"/>
              </w:rPr>
              <w:t xml:space="preserve">. гос. </w:t>
            </w:r>
            <w:proofErr w:type="spellStart"/>
            <w:r w:rsidRPr="002F10B6">
              <w:rPr>
                <w:rFonts w:ascii="Times New Roman" w:hAnsi="Times New Roman" w:cs="Times New Roman"/>
              </w:rPr>
              <w:t>экон</w:t>
            </w:r>
            <w:proofErr w:type="spellEnd"/>
            <w:r w:rsidRPr="002F10B6">
              <w:rPr>
                <w:rFonts w:ascii="Times New Roman" w:hAnsi="Times New Roman" w:cs="Times New Roman"/>
              </w:rPr>
              <w:t xml:space="preserve">. ун-т, Каф. социологии и соц. работы. </w:t>
            </w:r>
            <w:proofErr w:type="spellStart"/>
            <w:r w:rsidRPr="002F10B6">
              <w:rPr>
                <w:rFonts w:ascii="Times New Roman" w:hAnsi="Times New Roman" w:cs="Times New Roman"/>
                <w:lang w:val="en-US"/>
              </w:rPr>
              <w:t>Санкт-</w:t>
            </w:r>
            <w:proofErr w:type="gramStart"/>
            <w:r w:rsidRPr="002F10B6">
              <w:rPr>
                <w:rFonts w:ascii="Times New Roman" w:hAnsi="Times New Roman" w:cs="Times New Roman"/>
                <w:lang w:val="en-US"/>
              </w:rPr>
              <w:t>Петербург</w:t>
            </w:r>
            <w:proofErr w:type="spellEnd"/>
            <w:r w:rsidRPr="002F10B6">
              <w:rPr>
                <w:rFonts w:ascii="Times New Roman" w:hAnsi="Times New Roman" w:cs="Times New Roman"/>
                <w:lang w:val="en-US"/>
              </w:rPr>
              <w:t xml:space="preserve"> :</w:t>
            </w:r>
            <w:proofErr w:type="gramEnd"/>
            <w:r w:rsidRPr="002F10B6">
              <w:rPr>
                <w:rFonts w:ascii="Times New Roman" w:hAnsi="Times New Roman" w:cs="Times New Roman"/>
                <w:lang w:val="en-US"/>
              </w:rPr>
              <w:t xml:space="preserve"> </w:t>
            </w:r>
            <w:proofErr w:type="spellStart"/>
            <w:r w:rsidRPr="002F10B6">
              <w:rPr>
                <w:rFonts w:ascii="Times New Roman" w:hAnsi="Times New Roman" w:cs="Times New Roman"/>
                <w:lang w:val="en-US"/>
              </w:rPr>
              <w:t>Изд-во</w:t>
            </w:r>
            <w:proofErr w:type="spellEnd"/>
            <w:r w:rsidRPr="002F10B6">
              <w:rPr>
                <w:rFonts w:ascii="Times New Roman" w:hAnsi="Times New Roman" w:cs="Times New Roman"/>
                <w:lang w:val="en-US"/>
              </w:rPr>
              <w:t xml:space="preserve"> СПбГЭУ, 2015. 135 с.</w:t>
            </w:r>
            <w:r w:rsidRPr="002F10B6">
              <w:rPr>
                <w:rFonts w:ascii="Times New Roman" w:hAnsi="Times New Roman" w:cs="Times New Roman"/>
                <w:lang w:val="en-US"/>
              </w:rPr>
              <w:br/>
            </w:r>
          </w:p>
        </w:tc>
        <w:tc>
          <w:tcPr>
            <w:tcW w:w="1286" w:type="pct"/>
            <w:shd w:val="clear" w:color="auto" w:fill="auto"/>
            <w:vAlign w:val="center"/>
            <w:hideMark/>
          </w:tcPr>
          <w:p w14:paraId="0ACE8575" w14:textId="77777777" w:rsidR="00262CF0" w:rsidRPr="002F10B6" w:rsidRDefault="00D426F4"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2F10B6">
                <w:rPr>
                  <w:rFonts w:ascii="Times New Roman" w:hAnsi="Times New Roman" w:cs="Times New Roman"/>
                  <w:color w:val="00008B"/>
                  <w:u w:val="single"/>
                  <w:lang w:val="en-US"/>
                </w:rPr>
                <w:t xml:space="preserve">https://opac.unecon.ru/elibrar ... </w:t>
              </w:r>
              <w:r w:rsidR="00984247" w:rsidRPr="002F10B6">
                <w:rPr>
                  <w:rFonts w:ascii="Times New Roman" w:hAnsi="Times New Roman" w:cs="Times New Roman"/>
                  <w:color w:val="00008B"/>
                  <w:u w:val="single"/>
                </w:rPr>
                <w:t xml:space="preserve">1%D0%BD%D0%BE%D0%B2%D1%8B.pdf </w:t>
              </w:r>
            </w:hyperlink>
          </w:p>
        </w:tc>
      </w:tr>
      <w:tr w:rsidR="00262CF0" w:rsidRPr="002F10B6" w14:paraId="7B54E8BD" w14:textId="77777777" w:rsidTr="002F10B6">
        <w:trPr>
          <w:trHeight w:val="354"/>
        </w:trPr>
        <w:tc>
          <w:tcPr>
            <w:tcW w:w="3714" w:type="pct"/>
            <w:shd w:val="clear" w:color="auto" w:fill="auto"/>
            <w:vAlign w:val="center"/>
          </w:tcPr>
          <w:p w14:paraId="20A0925C" w14:textId="77777777" w:rsidR="00262CF0" w:rsidRPr="002F10B6" w:rsidRDefault="00984247" w:rsidP="00AA7A6A">
            <w:pPr>
              <w:rPr>
                <w:rFonts w:ascii="Times New Roman" w:hAnsi="Times New Roman" w:cs="Times New Roman"/>
                <w:lang w:val="en-US" w:bidi="ru-RU"/>
              </w:rPr>
            </w:pPr>
            <w:proofErr w:type="spellStart"/>
            <w:r w:rsidRPr="002F10B6">
              <w:rPr>
                <w:rFonts w:ascii="Times New Roman" w:hAnsi="Times New Roman" w:cs="Times New Roman"/>
              </w:rPr>
              <w:t>Маргулян</w:t>
            </w:r>
            <w:proofErr w:type="spellEnd"/>
            <w:r w:rsidRPr="002F10B6">
              <w:rPr>
                <w:rFonts w:ascii="Times New Roman" w:hAnsi="Times New Roman" w:cs="Times New Roman"/>
              </w:rPr>
              <w:t xml:space="preserve">, Яков Аронович. Механизмы реализации социальной политики в регионе : учебное пособие / </w:t>
            </w:r>
            <w:proofErr w:type="spellStart"/>
            <w:r w:rsidRPr="002F10B6">
              <w:rPr>
                <w:rFonts w:ascii="Times New Roman" w:hAnsi="Times New Roman" w:cs="Times New Roman"/>
              </w:rPr>
              <w:t>Я.А.Маргулян</w:t>
            </w:r>
            <w:proofErr w:type="spellEnd"/>
            <w:r w:rsidRPr="002F10B6">
              <w:rPr>
                <w:rFonts w:ascii="Times New Roman" w:hAnsi="Times New Roman" w:cs="Times New Roman"/>
              </w:rPr>
              <w:t xml:space="preserve">, </w:t>
            </w:r>
            <w:proofErr w:type="spellStart"/>
            <w:r w:rsidRPr="002F10B6">
              <w:rPr>
                <w:rFonts w:ascii="Times New Roman" w:hAnsi="Times New Roman" w:cs="Times New Roman"/>
              </w:rPr>
              <w:t>С.А.Давыдов</w:t>
            </w:r>
            <w:proofErr w:type="spellEnd"/>
            <w:r w:rsidRPr="002F10B6">
              <w:rPr>
                <w:rFonts w:ascii="Times New Roman" w:hAnsi="Times New Roman" w:cs="Times New Roman"/>
              </w:rPr>
              <w:t xml:space="preserve"> ; М-во образования и науки</w:t>
            </w:r>
            <w:proofErr w:type="gramStart"/>
            <w:r w:rsidRPr="002F10B6">
              <w:rPr>
                <w:rFonts w:ascii="Times New Roman" w:hAnsi="Times New Roman" w:cs="Times New Roman"/>
              </w:rPr>
              <w:t xml:space="preserve"> Р</w:t>
            </w:r>
            <w:proofErr w:type="gramEnd"/>
            <w:r w:rsidRPr="002F10B6">
              <w:rPr>
                <w:rFonts w:ascii="Times New Roman" w:hAnsi="Times New Roman" w:cs="Times New Roman"/>
              </w:rPr>
              <w:t xml:space="preserve">ос. Федерации, Санкт-Петербургский гос. экономический ун-т, Ин-т магистратуры. </w:t>
            </w:r>
            <w:proofErr w:type="spellStart"/>
            <w:r w:rsidRPr="002F10B6">
              <w:rPr>
                <w:rFonts w:ascii="Times New Roman" w:hAnsi="Times New Roman" w:cs="Times New Roman"/>
                <w:lang w:val="en-US"/>
              </w:rPr>
              <w:t>Санкт-</w:t>
            </w:r>
            <w:proofErr w:type="gramStart"/>
            <w:r w:rsidRPr="002F10B6">
              <w:rPr>
                <w:rFonts w:ascii="Times New Roman" w:hAnsi="Times New Roman" w:cs="Times New Roman"/>
                <w:lang w:val="en-US"/>
              </w:rPr>
              <w:t>Петербург</w:t>
            </w:r>
            <w:proofErr w:type="spellEnd"/>
            <w:r w:rsidRPr="002F10B6">
              <w:rPr>
                <w:rFonts w:ascii="Times New Roman" w:hAnsi="Times New Roman" w:cs="Times New Roman"/>
                <w:lang w:val="en-US"/>
              </w:rPr>
              <w:t xml:space="preserve"> :</w:t>
            </w:r>
            <w:proofErr w:type="gramEnd"/>
            <w:r w:rsidRPr="002F10B6">
              <w:rPr>
                <w:rFonts w:ascii="Times New Roman" w:hAnsi="Times New Roman" w:cs="Times New Roman"/>
                <w:lang w:val="en-US"/>
              </w:rPr>
              <w:t xml:space="preserve"> </w:t>
            </w:r>
            <w:proofErr w:type="spellStart"/>
            <w:r w:rsidRPr="002F10B6">
              <w:rPr>
                <w:rFonts w:ascii="Times New Roman" w:hAnsi="Times New Roman" w:cs="Times New Roman"/>
                <w:lang w:val="en-US"/>
              </w:rPr>
              <w:t>Изд-во</w:t>
            </w:r>
            <w:proofErr w:type="spellEnd"/>
            <w:r w:rsidRPr="002F10B6">
              <w:rPr>
                <w:rFonts w:ascii="Times New Roman" w:hAnsi="Times New Roman" w:cs="Times New Roman"/>
                <w:lang w:val="en-US"/>
              </w:rPr>
              <w:t xml:space="preserve"> СПбГЭУ, 2017.</w:t>
            </w:r>
            <w:r w:rsidRPr="002F10B6">
              <w:rPr>
                <w:rFonts w:ascii="Times New Roman" w:hAnsi="Times New Roman" w:cs="Times New Roman"/>
                <w:lang w:val="en-US"/>
              </w:rPr>
              <w:br/>
            </w:r>
          </w:p>
        </w:tc>
        <w:tc>
          <w:tcPr>
            <w:tcW w:w="1286" w:type="pct"/>
            <w:shd w:val="clear" w:color="auto" w:fill="auto"/>
            <w:vAlign w:val="center"/>
            <w:hideMark/>
          </w:tcPr>
          <w:p w14:paraId="4B1B8F4A" w14:textId="77777777" w:rsidR="00262CF0" w:rsidRPr="002F10B6" w:rsidRDefault="00D426F4"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2F10B6">
                <w:rPr>
                  <w:rFonts w:ascii="Times New Roman" w:hAnsi="Times New Roman" w:cs="Times New Roman"/>
                  <w:color w:val="00008B"/>
                  <w:u w:val="single"/>
                  <w:lang w:val="en-US"/>
                </w:rPr>
                <w:t xml:space="preserve">https://opac.unecon.ru/elibrar ... </w:t>
              </w:r>
              <w:r w:rsidR="00984247" w:rsidRPr="002F10B6">
                <w:rPr>
                  <w:rFonts w:ascii="Times New Roman" w:hAnsi="Times New Roman" w:cs="Times New Roman"/>
                  <w:color w:val="00008B"/>
                  <w:u w:val="single"/>
                </w:rPr>
                <w:t xml:space="preserve">B%D1%8C%D0%BD%D0%BE%D0%B9.pdf </w:t>
              </w:r>
            </w:hyperlink>
          </w:p>
        </w:tc>
      </w:tr>
      <w:tr w:rsidR="00262CF0" w:rsidRPr="002F10B6" w14:paraId="4B3513AB" w14:textId="77777777" w:rsidTr="002F10B6">
        <w:trPr>
          <w:trHeight w:val="354"/>
        </w:trPr>
        <w:tc>
          <w:tcPr>
            <w:tcW w:w="3714" w:type="pct"/>
            <w:shd w:val="clear" w:color="auto" w:fill="auto"/>
            <w:vAlign w:val="center"/>
          </w:tcPr>
          <w:p w14:paraId="03719938" w14:textId="77777777" w:rsidR="00262CF0" w:rsidRPr="002F10B6" w:rsidRDefault="00984247" w:rsidP="00AA7A6A">
            <w:pPr>
              <w:rPr>
                <w:rFonts w:ascii="Times New Roman" w:hAnsi="Times New Roman" w:cs="Times New Roman"/>
                <w:lang w:val="en-US" w:bidi="ru-RU"/>
              </w:rPr>
            </w:pPr>
            <w:proofErr w:type="spellStart"/>
            <w:r w:rsidRPr="002F10B6">
              <w:rPr>
                <w:rFonts w:ascii="Times New Roman" w:hAnsi="Times New Roman" w:cs="Times New Roman"/>
              </w:rPr>
              <w:t>Маргулян</w:t>
            </w:r>
            <w:proofErr w:type="spellEnd"/>
            <w:r w:rsidRPr="002F10B6">
              <w:rPr>
                <w:rFonts w:ascii="Times New Roman" w:hAnsi="Times New Roman" w:cs="Times New Roman"/>
              </w:rPr>
              <w:t xml:space="preserve"> Я.А. Основы социального государства</w:t>
            </w:r>
            <w:proofErr w:type="gramStart"/>
            <w:r w:rsidRPr="002F10B6">
              <w:rPr>
                <w:rFonts w:ascii="Times New Roman" w:hAnsi="Times New Roman" w:cs="Times New Roman"/>
              </w:rPr>
              <w:t xml:space="preserve"> :</w:t>
            </w:r>
            <w:proofErr w:type="gramEnd"/>
            <w:r w:rsidRPr="002F10B6">
              <w:rPr>
                <w:rFonts w:ascii="Times New Roman" w:hAnsi="Times New Roman" w:cs="Times New Roman"/>
              </w:rPr>
              <w:t xml:space="preserve"> Учебное пособие / </w:t>
            </w:r>
            <w:proofErr w:type="spellStart"/>
            <w:r w:rsidRPr="002F10B6">
              <w:rPr>
                <w:rFonts w:ascii="Times New Roman" w:hAnsi="Times New Roman" w:cs="Times New Roman"/>
              </w:rPr>
              <w:t>Маргулян</w:t>
            </w:r>
            <w:proofErr w:type="spellEnd"/>
            <w:r w:rsidRPr="002F10B6">
              <w:rPr>
                <w:rFonts w:ascii="Times New Roman" w:hAnsi="Times New Roman" w:cs="Times New Roman"/>
              </w:rPr>
              <w:t xml:space="preserve"> Я. А. — 2-е изд., </w:t>
            </w:r>
            <w:proofErr w:type="spellStart"/>
            <w:r w:rsidRPr="002F10B6">
              <w:rPr>
                <w:rFonts w:ascii="Times New Roman" w:hAnsi="Times New Roman" w:cs="Times New Roman"/>
              </w:rPr>
              <w:t>испр</w:t>
            </w:r>
            <w:proofErr w:type="spellEnd"/>
            <w:r w:rsidRPr="002F10B6">
              <w:rPr>
                <w:rFonts w:ascii="Times New Roman" w:hAnsi="Times New Roman" w:cs="Times New Roman"/>
              </w:rPr>
              <w:t xml:space="preserve">. и </w:t>
            </w:r>
            <w:proofErr w:type="spellStart"/>
            <w:r w:rsidRPr="002F10B6">
              <w:rPr>
                <w:rFonts w:ascii="Times New Roman" w:hAnsi="Times New Roman" w:cs="Times New Roman"/>
              </w:rPr>
              <w:t>доп</w:t>
            </w:r>
            <w:proofErr w:type="spellEnd"/>
            <w:proofErr w:type="gramStart"/>
            <w:r w:rsidRPr="002F10B6">
              <w:rPr>
                <w:rFonts w:ascii="Times New Roman" w:hAnsi="Times New Roman" w:cs="Times New Roman"/>
              </w:rPr>
              <w:t xml:space="preserve"> .</w:t>
            </w:r>
            <w:proofErr w:type="gramEnd"/>
            <w:r w:rsidRPr="002F10B6">
              <w:rPr>
                <w:rFonts w:ascii="Times New Roman" w:hAnsi="Times New Roman" w:cs="Times New Roman"/>
              </w:rPr>
              <w:t xml:space="preserve">— </w:t>
            </w:r>
            <w:proofErr w:type="spellStart"/>
            <w:r w:rsidRPr="002F10B6">
              <w:rPr>
                <w:rFonts w:ascii="Times New Roman" w:hAnsi="Times New Roman" w:cs="Times New Roman"/>
                <w:lang w:val="en-US"/>
              </w:rPr>
              <w:t>Электрон</w:t>
            </w:r>
            <w:proofErr w:type="spellEnd"/>
            <w:r w:rsidRPr="002F10B6">
              <w:rPr>
                <w:rFonts w:ascii="Times New Roman" w:hAnsi="Times New Roman" w:cs="Times New Roman"/>
                <w:lang w:val="en-US"/>
              </w:rPr>
              <w:t>. дан. — Москва: Издательство Юрайт, 2024</w:t>
            </w:r>
            <w:proofErr w:type="gramStart"/>
            <w:r w:rsidRPr="002F10B6">
              <w:rPr>
                <w:rFonts w:ascii="Times New Roman" w:hAnsi="Times New Roman" w:cs="Times New Roman"/>
                <w:lang w:val="en-US"/>
              </w:rPr>
              <w:t>.—</w:t>
            </w:r>
            <w:proofErr w:type="gramEnd"/>
            <w:r w:rsidRPr="002F10B6">
              <w:rPr>
                <w:rFonts w:ascii="Times New Roman" w:hAnsi="Times New Roman" w:cs="Times New Roman"/>
                <w:lang w:val="en-US"/>
              </w:rPr>
              <w:t xml:space="preserve"> 175 .</w:t>
            </w:r>
            <w:r w:rsidRPr="002F10B6">
              <w:rPr>
                <w:rFonts w:ascii="Times New Roman" w:hAnsi="Times New Roman" w:cs="Times New Roman"/>
                <w:lang w:val="en-US"/>
              </w:rPr>
              <w:br/>
            </w:r>
          </w:p>
        </w:tc>
        <w:tc>
          <w:tcPr>
            <w:tcW w:w="1286" w:type="pct"/>
            <w:shd w:val="clear" w:color="auto" w:fill="auto"/>
            <w:vAlign w:val="center"/>
            <w:hideMark/>
          </w:tcPr>
          <w:p w14:paraId="380FA4E1" w14:textId="77777777" w:rsidR="00262CF0" w:rsidRPr="002F10B6" w:rsidRDefault="00D426F4" w:rsidP="00AA7A6A">
            <w:pPr>
              <w:autoSpaceDE w:val="0"/>
              <w:autoSpaceDN w:val="0"/>
              <w:adjustRightInd w:val="0"/>
              <w:spacing w:after="0" w:line="240" w:lineRule="auto"/>
              <w:rPr>
                <w:rFonts w:ascii="Times New Roman" w:hAnsi="Times New Roman" w:cs="Times New Roman"/>
                <w:color w:val="0000FF"/>
                <w:lang w:val="en-US"/>
              </w:rPr>
            </w:pPr>
            <w:hyperlink r:id="rId15" w:history="1">
              <w:r w:rsidR="00984247" w:rsidRPr="002F10B6">
                <w:rPr>
                  <w:rFonts w:ascii="Times New Roman" w:hAnsi="Times New Roman" w:cs="Times New Roman"/>
                  <w:color w:val="00008B"/>
                  <w:u w:val="single"/>
                </w:rPr>
                <w:t xml:space="preserve">https://urait.ru/bcode/490697 </w:t>
              </w:r>
            </w:hyperlink>
          </w:p>
        </w:tc>
      </w:tr>
      <w:tr w:rsidR="00262CF0" w:rsidRPr="002F10B6" w14:paraId="284FB708" w14:textId="77777777" w:rsidTr="002F10B6">
        <w:trPr>
          <w:trHeight w:val="354"/>
        </w:trPr>
        <w:tc>
          <w:tcPr>
            <w:tcW w:w="3714" w:type="pct"/>
            <w:shd w:val="clear" w:color="auto" w:fill="auto"/>
            <w:vAlign w:val="center"/>
          </w:tcPr>
          <w:p w14:paraId="4E406F59" w14:textId="77777777" w:rsidR="00262CF0" w:rsidRPr="002F10B6" w:rsidRDefault="00984247" w:rsidP="00AA7A6A">
            <w:pPr>
              <w:rPr>
                <w:rFonts w:ascii="Times New Roman" w:hAnsi="Times New Roman" w:cs="Times New Roman"/>
                <w:lang w:val="en-US" w:bidi="ru-RU"/>
              </w:rPr>
            </w:pPr>
            <w:proofErr w:type="spellStart"/>
            <w:r w:rsidRPr="002F10B6">
              <w:rPr>
                <w:rFonts w:ascii="Times New Roman" w:hAnsi="Times New Roman" w:cs="Times New Roman"/>
              </w:rPr>
              <w:t>Маргулян</w:t>
            </w:r>
            <w:proofErr w:type="spellEnd"/>
            <w:r w:rsidRPr="002F10B6">
              <w:rPr>
                <w:rFonts w:ascii="Times New Roman" w:hAnsi="Times New Roman" w:cs="Times New Roman"/>
              </w:rPr>
              <w:t xml:space="preserve">, Яков Аронович. Основы социальной безопасности населения России : учебное пособие / </w:t>
            </w:r>
            <w:proofErr w:type="spellStart"/>
            <w:r w:rsidRPr="002F10B6">
              <w:rPr>
                <w:rFonts w:ascii="Times New Roman" w:hAnsi="Times New Roman" w:cs="Times New Roman"/>
              </w:rPr>
              <w:t>Я.А.Маргулян</w:t>
            </w:r>
            <w:proofErr w:type="spellEnd"/>
            <w:r w:rsidRPr="002F10B6">
              <w:rPr>
                <w:rFonts w:ascii="Times New Roman" w:hAnsi="Times New Roman" w:cs="Times New Roman"/>
              </w:rPr>
              <w:t xml:space="preserve"> ; М-во науки и высш. образования</w:t>
            </w:r>
            <w:proofErr w:type="gramStart"/>
            <w:r w:rsidRPr="002F10B6">
              <w:rPr>
                <w:rFonts w:ascii="Times New Roman" w:hAnsi="Times New Roman" w:cs="Times New Roman"/>
              </w:rPr>
              <w:t xml:space="preserve"> Р</w:t>
            </w:r>
            <w:proofErr w:type="gramEnd"/>
            <w:r w:rsidRPr="002F10B6">
              <w:rPr>
                <w:rFonts w:ascii="Times New Roman" w:hAnsi="Times New Roman" w:cs="Times New Roman"/>
              </w:rPr>
              <w:t>ос. Федерации, С.-</w:t>
            </w:r>
            <w:proofErr w:type="spellStart"/>
            <w:r w:rsidRPr="002F10B6">
              <w:rPr>
                <w:rFonts w:ascii="Times New Roman" w:hAnsi="Times New Roman" w:cs="Times New Roman"/>
              </w:rPr>
              <w:t>Петерб</w:t>
            </w:r>
            <w:proofErr w:type="spellEnd"/>
            <w:r w:rsidRPr="002F10B6">
              <w:rPr>
                <w:rFonts w:ascii="Times New Roman" w:hAnsi="Times New Roman" w:cs="Times New Roman"/>
              </w:rPr>
              <w:t xml:space="preserve">. гос. </w:t>
            </w:r>
            <w:proofErr w:type="spellStart"/>
            <w:r w:rsidRPr="002F10B6">
              <w:rPr>
                <w:rFonts w:ascii="Times New Roman" w:hAnsi="Times New Roman" w:cs="Times New Roman"/>
              </w:rPr>
              <w:t>экон</w:t>
            </w:r>
            <w:proofErr w:type="spellEnd"/>
            <w:r w:rsidRPr="002F10B6">
              <w:rPr>
                <w:rFonts w:ascii="Times New Roman" w:hAnsi="Times New Roman" w:cs="Times New Roman"/>
              </w:rPr>
              <w:t xml:space="preserve">. ун-т, Каф. социологии и психологии. </w:t>
            </w:r>
            <w:proofErr w:type="spellStart"/>
            <w:r w:rsidRPr="002F10B6">
              <w:rPr>
                <w:rFonts w:ascii="Times New Roman" w:hAnsi="Times New Roman" w:cs="Times New Roman"/>
                <w:lang w:val="en-US"/>
              </w:rPr>
              <w:t>Санкт-</w:t>
            </w:r>
            <w:proofErr w:type="gramStart"/>
            <w:r w:rsidRPr="002F10B6">
              <w:rPr>
                <w:rFonts w:ascii="Times New Roman" w:hAnsi="Times New Roman" w:cs="Times New Roman"/>
                <w:lang w:val="en-US"/>
              </w:rPr>
              <w:t>Петербург</w:t>
            </w:r>
            <w:proofErr w:type="spellEnd"/>
            <w:r w:rsidRPr="002F10B6">
              <w:rPr>
                <w:rFonts w:ascii="Times New Roman" w:hAnsi="Times New Roman" w:cs="Times New Roman"/>
                <w:lang w:val="en-US"/>
              </w:rPr>
              <w:t xml:space="preserve"> :</w:t>
            </w:r>
            <w:proofErr w:type="gramEnd"/>
            <w:r w:rsidRPr="002F10B6">
              <w:rPr>
                <w:rFonts w:ascii="Times New Roman" w:hAnsi="Times New Roman" w:cs="Times New Roman"/>
                <w:lang w:val="en-US"/>
              </w:rPr>
              <w:t xml:space="preserve"> </w:t>
            </w:r>
            <w:proofErr w:type="spellStart"/>
            <w:r w:rsidRPr="002F10B6">
              <w:rPr>
                <w:rFonts w:ascii="Times New Roman" w:hAnsi="Times New Roman" w:cs="Times New Roman"/>
                <w:lang w:val="en-US"/>
              </w:rPr>
              <w:t>Изд-во</w:t>
            </w:r>
            <w:proofErr w:type="spellEnd"/>
            <w:r w:rsidRPr="002F10B6">
              <w:rPr>
                <w:rFonts w:ascii="Times New Roman" w:hAnsi="Times New Roman" w:cs="Times New Roman"/>
                <w:lang w:val="en-US"/>
              </w:rPr>
              <w:t xml:space="preserve"> СПбГЭУ, 2018.</w:t>
            </w:r>
            <w:r w:rsidRPr="002F10B6">
              <w:rPr>
                <w:rFonts w:ascii="Times New Roman" w:hAnsi="Times New Roman" w:cs="Times New Roman"/>
                <w:lang w:val="en-US"/>
              </w:rPr>
              <w:br/>
            </w:r>
          </w:p>
        </w:tc>
        <w:tc>
          <w:tcPr>
            <w:tcW w:w="1286" w:type="pct"/>
            <w:shd w:val="clear" w:color="auto" w:fill="auto"/>
            <w:vAlign w:val="center"/>
            <w:hideMark/>
          </w:tcPr>
          <w:p w14:paraId="18FC7636" w14:textId="77777777" w:rsidR="00262CF0" w:rsidRPr="002F10B6" w:rsidRDefault="00D426F4" w:rsidP="00AA7A6A">
            <w:pPr>
              <w:autoSpaceDE w:val="0"/>
              <w:autoSpaceDN w:val="0"/>
              <w:adjustRightInd w:val="0"/>
              <w:spacing w:after="0" w:line="240" w:lineRule="auto"/>
              <w:rPr>
                <w:rFonts w:ascii="Times New Roman" w:hAnsi="Times New Roman" w:cs="Times New Roman"/>
                <w:color w:val="0000FF"/>
                <w:lang w:val="en-US"/>
              </w:rPr>
            </w:pPr>
            <w:hyperlink r:id="rId16" w:history="1">
              <w:r w:rsidR="00984247" w:rsidRPr="002F10B6">
                <w:rPr>
                  <w:rFonts w:ascii="Times New Roman" w:hAnsi="Times New Roman" w:cs="Times New Roman"/>
                  <w:color w:val="00008B"/>
                  <w:u w:val="single"/>
                  <w:lang w:val="en-US"/>
                </w:rPr>
                <w:t xml:space="preserve">https://opac.unecon.ru/elibrar ... </w:t>
              </w:r>
              <w:r w:rsidR="00984247" w:rsidRPr="002F10B6">
                <w:rPr>
                  <w:rFonts w:ascii="Times New Roman" w:hAnsi="Times New Roman" w:cs="Times New Roman"/>
                  <w:color w:val="00008B"/>
                  <w:u w:val="single"/>
                </w:rPr>
                <w:t xml:space="preserve">D%D0%BE%D1%81%D1%82%D0%B8.pdf </w:t>
              </w:r>
            </w:hyperlink>
          </w:p>
        </w:tc>
      </w:tr>
      <w:tr w:rsidR="00262CF0" w:rsidRPr="002F10B6" w14:paraId="40108EC9" w14:textId="77777777" w:rsidTr="002F10B6">
        <w:trPr>
          <w:trHeight w:val="354"/>
        </w:trPr>
        <w:tc>
          <w:tcPr>
            <w:tcW w:w="3714" w:type="pct"/>
            <w:shd w:val="clear" w:color="auto" w:fill="auto"/>
            <w:vAlign w:val="center"/>
          </w:tcPr>
          <w:p w14:paraId="152D7757" w14:textId="77777777" w:rsidR="00262CF0" w:rsidRPr="002F10B6" w:rsidRDefault="00984247" w:rsidP="00AA7A6A">
            <w:pPr>
              <w:rPr>
                <w:rFonts w:ascii="Times New Roman" w:hAnsi="Times New Roman" w:cs="Times New Roman"/>
                <w:lang w:bidi="ru-RU"/>
              </w:rPr>
            </w:pPr>
            <w:r w:rsidRPr="002F10B6">
              <w:rPr>
                <w:rFonts w:ascii="Times New Roman" w:hAnsi="Times New Roman" w:cs="Times New Roman"/>
              </w:rPr>
              <w:t>Социальная политика</w:t>
            </w:r>
            <w:proofErr w:type="gramStart"/>
            <w:r w:rsidRPr="002F10B6">
              <w:rPr>
                <w:rFonts w:ascii="Times New Roman" w:hAnsi="Times New Roman" w:cs="Times New Roman"/>
              </w:rPr>
              <w:t xml:space="preserve"> :</w:t>
            </w:r>
            <w:proofErr w:type="gramEnd"/>
            <w:r w:rsidRPr="002F10B6">
              <w:rPr>
                <w:rFonts w:ascii="Times New Roman" w:hAnsi="Times New Roman" w:cs="Times New Roman"/>
              </w:rPr>
              <w:t xml:space="preserve"> учебник для вузов / под редакцией Е. И. </w:t>
            </w:r>
            <w:proofErr w:type="spellStart"/>
            <w:r w:rsidRPr="002F10B6">
              <w:rPr>
                <w:rFonts w:ascii="Times New Roman" w:hAnsi="Times New Roman" w:cs="Times New Roman"/>
              </w:rPr>
              <w:t>Холостовой</w:t>
            </w:r>
            <w:proofErr w:type="spellEnd"/>
            <w:r w:rsidRPr="002F10B6">
              <w:rPr>
                <w:rFonts w:ascii="Times New Roman" w:hAnsi="Times New Roman" w:cs="Times New Roman"/>
              </w:rPr>
              <w:t xml:space="preserve">, Г. И. </w:t>
            </w:r>
            <w:proofErr w:type="spellStart"/>
            <w:r w:rsidRPr="002F10B6">
              <w:rPr>
                <w:rFonts w:ascii="Times New Roman" w:hAnsi="Times New Roman" w:cs="Times New Roman"/>
              </w:rPr>
              <w:t>Климантовой</w:t>
            </w:r>
            <w:proofErr w:type="spellEnd"/>
            <w:r w:rsidRPr="002F10B6">
              <w:rPr>
                <w:rFonts w:ascii="Times New Roman" w:hAnsi="Times New Roman" w:cs="Times New Roman"/>
              </w:rPr>
              <w:t xml:space="preserve">. — 3-е изд., </w:t>
            </w:r>
            <w:proofErr w:type="spellStart"/>
            <w:r w:rsidRPr="002F10B6">
              <w:rPr>
                <w:rFonts w:ascii="Times New Roman" w:hAnsi="Times New Roman" w:cs="Times New Roman"/>
              </w:rPr>
              <w:t>перераб</w:t>
            </w:r>
            <w:proofErr w:type="spellEnd"/>
            <w:r w:rsidRPr="002F10B6">
              <w:rPr>
                <w:rFonts w:ascii="Times New Roman" w:hAnsi="Times New Roman" w:cs="Times New Roman"/>
              </w:rPr>
              <w:t xml:space="preserve">. и доп. — Москва : Издательство </w:t>
            </w:r>
            <w:proofErr w:type="spellStart"/>
            <w:r w:rsidRPr="002F10B6">
              <w:rPr>
                <w:rFonts w:ascii="Times New Roman" w:hAnsi="Times New Roman" w:cs="Times New Roman"/>
              </w:rPr>
              <w:t>Юрайт</w:t>
            </w:r>
            <w:proofErr w:type="spellEnd"/>
            <w:r w:rsidRPr="002F10B6">
              <w:rPr>
                <w:rFonts w:ascii="Times New Roman" w:hAnsi="Times New Roman" w:cs="Times New Roman"/>
              </w:rPr>
              <w:t xml:space="preserve">, 2023. — 344 с. — (Высшее образование). — </w:t>
            </w:r>
            <w:r w:rsidRPr="002F10B6">
              <w:rPr>
                <w:rFonts w:ascii="Times New Roman" w:hAnsi="Times New Roman" w:cs="Times New Roman"/>
                <w:lang w:val="en-US"/>
              </w:rPr>
              <w:t>ISBN</w:t>
            </w:r>
            <w:r w:rsidRPr="002F10B6">
              <w:rPr>
                <w:rFonts w:ascii="Times New Roman" w:hAnsi="Times New Roman" w:cs="Times New Roman"/>
              </w:rPr>
              <w:t xml:space="preserve"> 978-5-534-12511-5. — Текст : электронный</w:t>
            </w:r>
            <w:r w:rsidRPr="002F10B6">
              <w:rPr>
                <w:rFonts w:ascii="Times New Roman" w:hAnsi="Times New Roman" w:cs="Times New Roman"/>
              </w:rPr>
              <w:br/>
            </w:r>
          </w:p>
        </w:tc>
        <w:tc>
          <w:tcPr>
            <w:tcW w:w="1286" w:type="pct"/>
            <w:shd w:val="clear" w:color="auto" w:fill="auto"/>
            <w:vAlign w:val="center"/>
            <w:hideMark/>
          </w:tcPr>
          <w:p w14:paraId="0C47F862" w14:textId="77777777" w:rsidR="00262CF0" w:rsidRPr="002F10B6" w:rsidRDefault="00D426F4" w:rsidP="00AA7A6A">
            <w:pPr>
              <w:autoSpaceDE w:val="0"/>
              <w:autoSpaceDN w:val="0"/>
              <w:adjustRightInd w:val="0"/>
              <w:spacing w:after="0" w:line="240" w:lineRule="auto"/>
              <w:rPr>
                <w:rFonts w:ascii="Times New Roman" w:hAnsi="Times New Roman" w:cs="Times New Roman"/>
                <w:color w:val="0000FF"/>
                <w:lang w:val="en-US"/>
              </w:rPr>
            </w:pPr>
            <w:hyperlink r:id="rId17" w:history="1">
              <w:r w:rsidR="00984247" w:rsidRPr="002F10B6">
                <w:rPr>
                  <w:rFonts w:ascii="Times New Roman" w:hAnsi="Times New Roman" w:cs="Times New Roman"/>
                  <w:color w:val="00008B"/>
                  <w:u w:val="single"/>
                </w:rPr>
                <w:t>https://urait.ru/bcode/510692</w:t>
              </w:r>
            </w:hyperlink>
          </w:p>
        </w:tc>
      </w:tr>
      <w:tr w:rsidR="00262CF0" w:rsidRPr="002F10B6" w14:paraId="3B89A852" w14:textId="77777777" w:rsidTr="002F10B6">
        <w:trPr>
          <w:trHeight w:val="354"/>
        </w:trPr>
        <w:tc>
          <w:tcPr>
            <w:tcW w:w="3714" w:type="pct"/>
            <w:shd w:val="clear" w:color="auto" w:fill="auto"/>
            <w:vAlign w:val="center"/>
          </w:tcPr>
          <w:p w14:paraId="56427DEC" w14:textId="77777777" w:rsidR="00262CF0" w:rsidRPr="002F10B6" w:rsidRDefault="00984247" w:rsidP="00AA7A6A">
            <w:pPr>
              <w:rPr>
                <w:rFonts w:ascii="Times New Roman" w:hAnsi="Times New Roman" w:cs="Times New Roman"/>
                <w:lang w:val="en-US" w:bidi="ru-RU"/>
              </w:rPr>
            </w:pPr>
            <w:proofErr w:type="spellStart"/>
            <w:r w:rsidRPr="002F10B6">
              <w:rPr>
                <w:rFonts w:ascii="Times New Roman" w:hAnsi="Times New Roman" w:cs="Times New Roman"/>
              </w:rPr>
              <w:t>Маргулян</w:t>
            </w:r>
            <w:proofErr w:type="spellEnd"/>
            <w:r w:rsidRPr="002F10B6">
              <w:rPr>
                <w:rFonts w:ascii="Times New Roman" w:hAnsi="Times New Roman" w:cs="Times New Roman"/>
              </w:rPr>
              <w:t xml:space="preserve">, Яков Аронович. Управление социальной сферой : учебное пособие / </w:t>
            </w:r>
            <w:proofErr w:type="spellStart"/>
            <w:r w:rsidRPr="002F10B6">
              <w:rPr>
                <w:rFonts w:ascii="Times New Roman" w:hAnsi="Times New Roman" w:cs="Times New Roman"/>
              </w:rPr>
              <w:t>Я.А.Маргулян</w:t>
            </w:r>
            <w:proofErr w:type="spellEnd"/>
            <w:r w:rsidRPr="002F10B6">
              <w:rPr>
                <w:rFonts w:ascii="Times New Roman" w:hAnsi="Times New Roman" w:cs="Times New Roman"/>
              </w:rPr>
              <w:t xml:space="preserve">, </w:t>
            </w:r>
            <w:proofErr w:type="spellStart"/>
            <w:r w:rsidRPr="002F10B6">
              <w:rPr>
                <w:rFonts w:ascii="Times New Roman" w:hAnsi="Times New Roman" w:cs="Times New Roman"/>
              </w:rPr>
              <w:t>Я.С.Рочева</w:t>
            </w:r>
            <w:proofErr w:type="spellEnd"/>
            <w:r w:rsidRPr="002F10B6">
              <w:rPr>
                <w:rFonts w:ascii="Times New Roman" w:hAnsi="Times New Roman" w:cs="Times New Roman"/>
              </w:rPr>
              <w:t xml:space="preserve"> ; М-во науки и высш. образования</w:t>
            </w:r>
            <w:proofErr w:type="gramStart"/>
            <w:r w:rsidRPr="002F10B6">
              <w:rPr>
                <w:rFonts w:ascii="Times New Roman" w:hAnsi="Times New Roman" w:cs="Times New Roman"/>
              </w:rPr>
              <w:t xml:space="preserve"> Р</w:t>
            </w:r>
            <w:proofErr w:type="gramEnd"/>
            <w:r w:rsidRPr="002F10B6">
              <w:rPr>
                <w:rFonts w:ascii="Times New Roman" w:hAnsi="Times New Roman" w:cs="Times New Roman"/>
              </w:rPr>
              <w:t>ос. Федерации, С.-</w:t>
            </w:r>
            <w:proofErr w:type="spellStart"/>
            <w:r w:rsidRPr="002F10B6">
              <w:rPr>
                <w:rFonts w:ascii="Times New Roman" w:hAnsi="Times New Roman" w:cs="Times New Roman"/>
              </w:rPr>
              <w:t>Петерб</w:t>
            </w:r>
            <w:proofErr w:type="spellEnd"/>
            <w:r w:rsidRPr="002F10B6">
              <w:rPr>
                <w:rFonts w:ascii="Times New Roman" w:hAnsi="Times New Roman" w:cs="Times New Roman"/>
              </w:rPr>
              <w:t xml:space="preserve">. гос. </w:t>
            </w:r>
            <w:proofErr w:type="spellStart"/>
            <w:r w:rsidRPr="002F10B6">
              <w:rPr>
                <w:rFonts w:ascii="Times New Roman" w:hAnsi="Times New Roman" w:cs="Times New Roman"/>
              </w:rPr>
              <w:t>экон</w:t>
            </w:r>
            <w:proofErr w:type="spellEnd"/>
            <w:r w:rsidRPr="002F10B6">
              <w:rPr>
                <w:rFonts w:ascii="Times New Roman" w:hAnsi="Times New Roman" w:cs="Times New Roman"/>
              </w:rPr>
              <w:t xml:space="preserve">. ун-т, Фак. упр., Каф. социологии и упр. персоналом. </w:t>
            </w:r>
            <w:proofErr w:type="spellStart"/>
            <w:r w:rsidRPr="002F10B6">
              <w:rPr>
                <w:rFonts w:ascii="Times New Roman" w:hAnsi="Times New Roman" w:cs="Times New Roman"/>
                <w:lang w:val="en-US"/>
              </w:rPr>
              <w:t>Санкт-Петербург</w:t>
            </w:r>
            <w:proofErr w:type="spellEnd"/>
            <w:r w:rsidRPr="002F10B6">
              <w:rPr>
                <w:rFonts w:ascii="Times New Roman" w:hAnsi="Times New Roman" w:cs="Times New Roman"/>
                <w:lang w:val="en-US"/>
              </w:rPr>
              <w:t xml:space="preserve"> : </w:t>
            </w:r>
            <w:proofErr w:type="spellStart"/>
            <w:r w:rsidRPr="002F10B6">
              <w:rPr>
                <w:rFonts w:ascii="Times New Roman" w:hAnsi="Times New Roman" w:cs="Times New Roman"/>
                <w:lang w:val="en-US"/>
              </w:rPr>
              <w:t>Изд-во</w:t>
            </w:r>
            <w:proofErr w:type="spellEnd"/>
            <w:r w:rsidRPr="002F10B6">
              <w:rPr>
                <w:rFonts w:ascii="Times New Roman" w:hAnsi="Times New Roman" w:cs="Times New Roman"/>
                <w:lang w:val="en-US"/>
              </w:rPr>
              <w:t xml:space="preserve"> СПбГЭУ, 2024 - 151 с.</w:t>
            </w:r>
          </w:p>
        </w:tc>
        <w:tc>
          <w:tcPr>
            <w:tcW w:w="1286" w:type="pct"/>
            <w:shd w:val="clear" w:color="auto" w:fill="auto"/>
            <w:vAlign w:val="center"/>
            <w:hideMark/>
          </w:tcPr>
          <w:p w14:paraId="4FE5BCD2" w14:textId="77777777" w:rsidR="00262CF0" w:rsidRPr="002F10B6" w:rsidRDefault="00D426F4" w:rsidP="00AA7A6A">
            <w:pPr>
              <w:autoSpaceDE w:val="0"/>
              <w:autoSpaceDN w:val="0"/>
              <w:adjustRightInd w:val="0"/>
              <w:spacing w:after="0" w:line="240" w:lineRule="auto"/>
              <w:rPr>
                <w:rFonts w:ascii="Times New Roman" w:hAnsi="Times New Roman" w:cs="Times New Roman"/>
                <w:color w:val="0000FF"/>
                <w:lang w:val="en-US"/>
              </w:rPr>
            </w:pPr>
            <w:hyperlink r:id="rId18" w:history="1">
              <w:r w:rsidR="00984247" w:rsidRPr="002F10B6">
                <w:rPr>
                  <w:rFonts w:ascii="Times New Roman" w:hAnsi="Times New Roman" w:cs="Times New Roman"/>
                  <w:color w:val="00008B"/>
                  <w:u w:val="single"/>
                  <w:lang w:val="en-US"/>
                </w:rPr>
                <w:t xml:space="preserve">https://opac.unecon.ru/elibrar ... </w:t>
              </w:r>
              <w:r w:rsidR="00984247" w:rsidRPr="002F10B6">
                <w:rPr>
                  <w:rFonts w:ascii="Times New Roman" w:hAnsi="Times New Roman" w:cs="Times New Roman"/>
                  <w:color w:val="00008B"/>
                  <w:u w:val="single"/>
                </w:rPr>
                <w:t>BD%D0%BE%D1%81%D1%82%D0%B6.pdf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2714617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3A752EA" w14:textId="77777777" w:rsidTr="007B550D">
        <w:tc>
          <w:tcPr>
            <w:tcW w:w="9345" w:type="dxa"/>
          </w:tcPr>
          <w:p w14:paraId="2B0B181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C6018D3" w14:textId="77777777" w:rsidTr="007B550D">
        <w:tc>
          <w:tcPr>
            <w:tcW w:w="9345" w:type="dxa"/>
          </w:tcPr>
          <w:p w14:paraId="2524B5D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2E95E7A" w14:textId="77777777" w:rsidTr="007B550D">
        <w:tc>
          <w:tcPr>
            <w:tcW w:w="9345" w:type="dxa"/>
          </w:tcPr>
          <w:p w14:paraId="5DA520D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6D623AE" w14:textId="77777777" w:rsidTr="007B550D">
        <w:tc>
          <w:tcPr>
            <w:tcW w:w="9345" w:type="dxa"/>
          </w:tcPr>
          <w:p w14:paraId="6DDA32A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27146179"/>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9"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0"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D426F4" w:rsidP="0091168E">
            <w:pPr>
              <w:spacing w:after="0" w:line="240" w:lineRule="auto"/>
              <w:rPr>
                <w:rFonts w:ascii="Times New Roman" w:hAnsi="Times New Roman" w:cs="Times New Roman"/>
                <w:color w:val="000000"/>
                <w:sz w:val="25"/>
                <w:szCs w:val="25"/>
              </w:rPr>
            </w:pPr>
            <w:hyperlink r:id="rId21"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2"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27146180"/>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5" w:type="dxa"/>
        <w:tblLook w:val="04A0" w:firstRow="1" w:lastRow="0" w:firstColumn="1" w:lastColumn="0" w:noHBand="0" w:noVBand="1"/>
      </w:tblPr>
      <w:tblGrid>
        <w:gridCol w:w="7088"/>
        <w:gridCol w:w="2262"/>
      </w:tblGrid>
      <w:tr w:rsidR="002C735C" w:rsidRPr="002F10B6" w14:paraId="53424330" w14:textId="77777777" w:rsidTr="002F10B6">
        <w:tc>
          <w:tcPr>
            <w:tcW w:w="7088" w:type="dxa"/>
            <w:shd w:val="clear" w:color="auto" w:fill="auto"/>
          </w:tcPr>
          <w:p w14:paraId="2986F8BC" w14:textId="77777777" w:rsidR="002C735C" w:rsidRPr="002F10B6" w:rsidRDefault="002C735C" w:rsidP="002F10B6">
            <w:pPr>
              <w:pStyle w:val="Style214"/>
              <w:spacing w:line="240" w:lineRule="auto"/>
              <w:ind w:firstLine="0"/>
              <w:jc w:val="center"/>
              <w:rPr>
                <w:b/>
                <w:sz w:val="22"/>
                <w:szCs w:val="22"/>
              </w:rPr>
            </w:pPr>
            <w:r w:rsidRPr="002F10B6">
              <w:rPr>
                <w:b/>
                <w:sz w:val="22"/>
                <w:szCs w:val="22"/>
              </w:rPr>
              <w:t>Наименование учебных аудиторий, перечень</w:t>
            </w:r>
          </w:p>
        </w:tc>
        <w:tc>
          <w:tcPr>
            <w:tcW w:w="2262" w:type="dxa"/>
            <w:shd w:val="clear" w:color="auto" w:fill="auto"/>
          </w:tcPr>
          <w:p w14:paraId="3A00FEF8" w14:textId="77777777" w:rsidR="002C735C" w:rsidRPr="002F10B6" w:rsidRDefault="002C735C" w:rsidP="002F10B6">
            <w:pPr>
              <w:pStyle w:val="Style214"/>
              <w:spacing w:line="240" w:lineRule="auto"/>
              <w:ind w:firstLine="0"/>
              <w:jc w:val="center"/>
              <w:rPr>
                <w:b/>
                <w:sz w:val="22"/>
                <w:szCs w:val="22"/>
              </w:rPr>
            </w:pPr>
            <w:r w:rsidRPr="002F10B6">
              <w:rPr>
                <w:b/>
                <w:sz w:val="22"/>
                <w:szCs w:val="22"/>
              </w:rPr>
              <w:t>Адрес (местоположение) учебных аудиторий</w:t>
            </w:r>
          </w:p>
        </w:tc>
      </w:tr>
      <w:tr w:rsidR="002C735C" w:rsidRPr="002F10B6" w14:paraId="3B643305" w14:textId="77777777" w:rsidTr="002F10B6">
        <w:tc>
          <w:tcPr>
            <w:tcW w:w="7088" w:type="dxa"/>
            <w:shd w:val="clear" w:color="auto" w:fill="auto"/>
          </w:tcPr>
          <w:p w14:paraId="30187323" w14:textId="0327263D" w:rsidR="002C735C" w:rsidRPr="002F10B6" w:rsidRDefault="00B43524" w:rsidP="002F10B6">
            <w:pPr>
              <w:pStyle w:val="Style214"/>
              <w:spacing w:line="240" w:lineRule="auto"/>
              <w:ind w:firstLine="0"/>
              <w:rPr>
                <w:sz w:val="22"/>
                <w:szCs w:val="22"/>
              </w:rPr>
            </w:pPr>
            <w:r w:rsidRPr="002F10B6">
              <w:rPr>
                <w:sz w:val="22"/>
                <w:szCs w:val="22"/>
              </w:rPr>
              <w:t>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2F10B6" w:rsidRPr="002F10B6">
              <w:rPr>
                <w:sz w:val="22"/>
                <w:szCs w:val="22"/>
              </w:rPr>
              <w:t xml:space="preserve"> </w:t>
            </w:r>
            <w:r w:rsidRPr="002F10B6">
              <w:rPr>
                <w:sz w:val="22"/>
                <w:szCs w:val="22"/>
              </w:rPr>
              <w:t xml:space="preserve">Специализированная  мебель и оборудование: Учебная мебель на 48 посадочных мест; доска меловая 1 шт.; тумба; Компьютер </w:t>
            </w:r>
            <w:r w:rsidRPr="002F10B6">
              <w:rPr>
                <w:sz w:val="22"/>
                <w:szCs w:val="22"/>
                <w:lang w:val="en-US"/>
              </w:rPr>
              <w:t>Intel</w:t>
            </w:r>
            <w:r w:rsidRPr="002F10B6">
              <w:rPr>
                <w:sz w:val="22"/>
                <w:szCs w:val="22"/>
              </w:rPr>
              <w:t xml:space="preserve"> </w:t>
            </w:r>
            <w:proofErr w:type="spellStart"/>
            <w:r w:rsidRPr="002F10B6">
              <w:rPr>
                <w:sz w:val="22"/>
                <w:szCs w:val="22"/>
                <w:lang w:val="en-US"/>
              </w:rPr>
              <w:t>i</w:t>
            </w:r>
            <w:proofErr w:type="spellEnd"/>
            <w:r w:rsidRPr="002F10B6">
              <w:rPr>
                <w:sz w:val="22"/>
                <w:szCs w:val="22"/>
              </w:rPr>
              <w:t xml:space="preserve">5 </w:t>
            </w:r>
            <w:r w:rsidRPr="002F10B6">
              <w:rPr>
                <w:sz w:val="22"/>
                <w:szCs w:val="22"/>
                <w:lang w:val="en-US"/>
              </w:rPr>
              <w:t>X</w:t>
            </w:r>
            <w:r w:rsidRPr="002F10B6">
              <w:rPr>
                <w:sz w:val="22"/>
                <w:szCs w:val="22"/>
              </w:rPr>
              <w:t>4 4460 3.2</w:t>
            </w:r>
            <w:proofErr w:type="spellStart"/>
            <w:r w:rsidRPr="002F10B6">
              <w:rPr>
                <w:sz w:val="22"/>
                <w:szCs w:val="22"/>
                <w:lang w:val="en-US"/>
              </w:rPr>
              <w:t>Gh</w:t>
            </w:r>
            <w:proofErr w:type="spellEnd"/>
            <w:r w:rsidRPr="002F10B6">
              <w:rPr>
                <w:sz w:val="22"/>
                <w:szCs w:val="22"/>
              </w:rPr>
              <w:t>/8</w:t>
            </w:r>
            <w:r w:rsidRPr="002F10B6">
              <w:rPr>
                <w:sz w:val="22"/>
                <w:szCs w:val="22"/>
                <w:lang w:val="en-US"/>
              </w:rPr>
              <w:t>Gb</w:t>
            </w:r>
            <w:r w:rsidRPr="002F10B6">
              <w:rPr>
                <w:sz w:val="22"/>
                <w:szCs w:val="22"/>
              </w:rPr>
              <w:t>/1</w:t>
            </w:r>
            <w:r w:rsidRPr="002F10B6">
              <w:rPr>
                <w:sz w:val="22"/>
                <w:szCs w:val="22"/>
                <w:lang w:val="en-US"/>
              </w:rPr>
              <w:t>Tb</w:t>
            </w:r>
            <w:r w:rsidRPr="002F10B6">
              <w:rPr>
                <w:sz w:val="22"/>
                <w:szCs w:val="22"/>
              </w:rPr>
              <w:t xml:space="preserve"> - 1 шт., Проектор цифровой </w:t>
            </w:r>
            <w:r w:rsidRPr="002F10B6">
              <w:rPr>
                <w:sz w:val="22"/>
                <w:szCs w:val="22"/>
                <w:lang w:val="en-US"/>
              </w:rPr>
              <w:t>Acer</w:t>
            </w:r>
            <w:r w:rsidRPr="002F10B6">
              <w:rPr>
                <w:sz w:val="22"/>
                <w:szCs w:val="22"/>
              </w:rPr>
              <w:t xml:space="preserve"> </w:t>
            </w:r>
            <w:r w:rsidRPr="002F10B6">
              <w:rPr>
                <w:sz w:val="22"/>
                <w:szCs w:val="22"/>
                <w:lang w:val="en-US"/>
              </w:rPr>
              <w:t>X</w:t>
            </w:r>
            <w:r w:rsidRPr="002F10B6">
              <w:rPr>
                <w:sz w:val="22"/>
                <w:szCs w:val="22"/>
              </w:rPr>
              <w:t xml:space="preserve">1240 - 1 шт., Микшер-усилитель ТА-1120 - 1 шт.,  Акустическая система </w:t>
            </w:r>
            <w:r w:rsidRPr="002F10B6">
              <w:rPr>
                <w:sz w:val="22"/>
                <w:szCs w:val="22"/>
                <w:lang w:val="en-US"/>
              </w:rPr>
              <w:t>JBL</w:t>
            </w:r>
            <w:r w:rsidRPr="002F10B6">
              <w:rPr>
                <w:sz w:val="22"/>
                <w:szCs w:val="22"/>
              </w:rPr>
              <w:t xml:space="preserve"> </w:t>
            </w:r>
            <w:r w:rsidRPr="002F10B6">
              <w:rPr>
                <w:sz w:val="22"/>
                <w:szCs w:val="22"/>
                <w:lang w:val="en-US"/>
              </w:rPr>
              <w:t>CONTROL</w:t>
            </w:r>
            <w:r w:rsidRPr="002F10B6">
              <w:rPr>
                <w:sz w:val="22"/>
                <w:szCs w:val="22"/>
              </w:rPr>
              <w:t xml:space="preserve"> 25 </w:t>
            </w:r>
            <w:r w:rsidRPr="002F10B6">
              <w:rPr>
                <w:sz w:val="22"/>
                <w:szCs w:val="22"/>
                <w:lang w:val="en-US"/>
              </w:rPr>
              <w:t>WH</w:t>
            </w:r>
            <w:r w:rsidRPr="002F10B6">
              <w:rPr>
                <w:sz w:val="22"/>
                <w:szCs w:val="22"/>
              </w:rPr>
              <w:t xml:space="preserve"> - 2 шт., Экран 183х240 .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2F10B6" w:rsidRDefault="00B43524" w:rsidP="002F10B6">
            <w:pPr>
              <w:pStyle w:val="Style214"/>
              <w:spacing w:line="240" w:lineRule="auto"/>
              <w:ind w:firstLine="0"/>
              <w:rPr>
                <w:sz w:val="22"/>
                <w:szCs w:val="22"/>
              </w:rPr>
            </w:pPr>
            <w:r w:rsidRPr="002F10B6">
              <w:rPr>
                <w:sz w:val="22"/>
                <w:szCs w:val="22"/>
              </w:rPr>
              <w:t xml:space="preserve">196084, г. Санкт-Петербург, Московский пр., д. 103, лит. </w:t>
            </w:r>
            <w:r w:rsidRPr="002F10B6">
              <w:rPr>
                <w:sz w:val="22"/>
                <w:szCs w:val="22"/>
                <w:lang w:val="en-US"/>
              </w:rPr>
              <w:t xml:space="preserve">А, </w:t>
            </w:r>
            <w:proofErr w:type="spellStart"/>
            <w:r w:rsidRPr="002F10B6">
              <w:rPr>
                <w:sz w:val="22"/>
                <w:szCs w:val="22"/>
                <w:lang w:val="en-US"/>
              </w:rPr>
              <w:t>пом</w:t>
            </w:r>
            <w:proofErr w:type="spellEnd"/>
            <w:r w:rsidRPr="002F10B6">
              <w:rPr>
                <w:sz w:val="22"/>
                <w:szCs w:val="22"/>
                <w:lang w:val="en-US"/>
              </w:rPr>
              <w:t>. 1Н, 2Н</w:t>
            </w:r>
          </w:p>
        </w:tc>
      </w:tr>
      <w:tr w:rsidR="002C735C" w:rsidRPr="002F10B6" w14:paraId="1426AE2A" w14:textId="77777777" w:rsidTr="002F10B6">
        <w:tc>
          <w:tcPr>
            <w:tcW w:w="7088" w:type="dxa"/>
            <w:shd w:val="clear" w:color="auto" w:fill="auto"/>
          </w:tcPr>
          <w:p w14:paraId="4023C385" w14:textId="56994BE7" w:rsidR="002C735C" w:rsidRPr="002F10B6" w:rsidRDefault="00B43524" w:rsidP="002F10B6">
            <w:pPr>
              <w:pStyle w:val="Style214"/>
              <w:spacing w:line="240" w:lineRule="auto"/>
              <w:ind w:firstLine="0"/>
              <w:rPr>
                <w:sz w:val="22"/>
                <w:szCs w:val="22"/>
              </w:rPr>
            </w:pPr>
            <w:r w:rsidRPr="002F10B6">
              <w:rPr>
                <w:sz w:val="22"/>
                <w:szCs w:val="22"/>
              </w:rPr>
              <w:t xml:space="preserve">Ауд. 401 </w:t>
            </w:r>
            <w:proofErr w:type="spellStart"/>
            <w:r w:rsidRPr="002F10B6">
              <w:rPr>
                <w:sz w:val="22"/>
                <w:szCs w:val="22"/>
              </w:rPr>
              <w:t>пом</w:t>
            </w:r>
            <w:proofErr w:type="spellEnd"/>
            <w:r w:rsidRPr="002F10B6">
              <w:rPr>
                <w:sz w:val="22"/>
                <w:szCs w:val="22"/>
              </w:rPr>
              <w:t xml:space="preserve"> 5 Лаборатория "Лабораторный комплекс".</w:t>
            </w:r>
            <w:r w:rsidR="002F10B6" w:rsidRPr="002F10B6">
              <w:rPr>
                <w:sz w:val="22"/>
                <w:szCs w:val="22"/>
              </w:rPr>
              <w:t xml:space="preserve"> </w:t>
            </w:r>
            <w:r w:rsidRPr="002F10B6">
              <w:rPr>
                <w:sz w:val="22"/>
                <w:szCs w:val="22"/>
              </w:rPr>
              <w:t xml:space="preserve">Специализированная  мебель и оборудование: Учебная мебель на 13 посадочных мест; рабочее место преподавателя; доска меловая 1 шт.; Компьютер </w:t>
            </w:r>
            <w:r w:rsidRPr="002F10B6">
              <w:rPr>
                <w:sz w:val="22"/>
                <w:szCs w:val="22"/>
                <w:lang w:val="en-US"/>
              </w:rPr>
              <w:t>Intel</w:t>
            </w:r>
            <w:r w:rsidRPr="002F10B6">
              <w:rPr>
                <w:sz w:val="22"/>
                <w:szCs w:val="22"/>
              </w:rPr>
              <w:t xml:space="preserve"> </w:t>
            </w:r>
            <w:proofErr w:type="spellStart"/>
            <w:r w:rsidRPr="002F10B6">
              <w:rPr>
                <w:sz w:val="22"/>
                <w:szCs w:val="22"/>
                <w:lang w:val="en-US"/>
              </w:rPr>
              <w:t>i</w:t>
            </w:r>
            <w:proofErr w:type="spellEnd"/>
            <w:r w:rsidRPr="002F10B6">
              <w:rPr>
                <w:sz w:val="22"/>
                <w:szCs w:val="22"/>
              </w:rPr>
              <w:t>3 2120 3.3/4</w:t>
            </w:r>
            <w:r w:rsidRPr="002F10B6">
              <w:rPr>
                <w:sz w:val="22"/>
                <w:szCs w:val="22"/>
                <w:lang w:val="en-US"/>
              </w:rPr>
              <w:t>Gb</w:t>
            </w:r>
            <w:r w:rsidRPr="002F10B6">
              <w:rPr>
                <w:sz w:val="22"/>
                <w:szCs w:val="22"/>
              </w:rPr>
              <w:t>/500</w:t>
            </w:r>
            <w:r w:rsidRPr="002F10B6">
              <w:rPr>
                <w:sz w:val="22"/>
                <w:szCs w:val="22"/>
                <w:lang w:val="en-US"/>
              </w:rPr>
              <w:t>Gb</w:t>
            </w:r>
            <w:r w:rsidRPr="002F10B6">
              <w:rPr>
                <w:sz w:val="22"/>
                <w:szCs w:val="22"/>
              </w:rPr>
              <w:t>/</w:t>
            </w:r>
            <w:r w:rsidRPr="002F10B6">
              <w:rPr>
                <w:sz w:val="22"/>
                <w:szCs w:val="22"/>
                <w:lang w:val="en-US"/>
              </w:rPr>
              <w:t>Acer</w:t>
            </w:r>
            <w:r w:rsidRPr="002F10B6">
              <w:rPr>
                <w:sz w:val="22"/>
                <w:szCs w:val="22"/>
              </w:rPr>
              <w:t xml:space="preserve"> </w:t>
            </w:r>
            <w:r w:rsidRPr="002F10B6">
              <w:rPr>
                <w:sz w:val="22"/>
                <w:szCs w:val="22"/>
                <w:lang w:val="en-US"/>
              </w:rPr>
              <w:t>V</w:t>
            </w:r>
            <w:r w:rsidRPr="002F10B6">
              <w:rPr>
                <w:sz w:val="22"/>
                <w:szCs w:val="22"/>
              </w:rPr>
              <w:t xml:space="preserve">193 - 13 шт., проектор </w:t>
            </w:r>
            <w:r w:rsidRPr="002F10B6">
              <w:rPr>
                <w:sz w:val="22"/>
                <w:szCs w:val="22"/>
                <w:lang w:val="en-US"/>
              </w:rPr>
              <w:t>NEC</w:t>
            </w:r>
            <w:r w:rsidRPr="002F10B6">
              <w:rPr>
                <w:sz w:val="22"/>
                <w:szCs w:val="22"/>
              </w:rPr>
              <w:t xml:space="preserve"> М350Х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710A214" w14:textId="77777777" w:rsidR="002C735C" w:rsidRPr="002F10B6" w:rsidRDefault="00B43524" w:rsidP="002F10B6">
            <w:pPr>
              <w:pStyle w:val="Style214"/>
              <w:spacing w:line="240" w:lineRule="auto"/>
              <w:ind w:firstLine="0"/>
              <w:rPr>
                <w:sz w:val="22"/>
                <w:szCs w:val="22"/>
              </w:rPr>
            </w:pPr>
            <w:r w:rsidRPr="002F10B6">
              <w:rPr>
                <w:sz w:val="22"/>
                <w:szCs w:val="22"/>
              </w:rPr>
              <w:t xml:space="preserve">196084, г. Санкт-Петербург, Московский пр., д. 103, лит. </w:t>
            </w:r>
            <w:r w:rsidRPr="002F10B6">
              <w:rPr>
                <w:sz w:val="22"/>
                <w:szCs w:val="22"/>
                <w:lang w:val="en-US"/>
              </w:rPr>
              <w:t xml:space="preserve">А, </w:t>
            </w:r>
            <w:proofErr w:type="spellStart"/>
            <w:r w:rsidRPr="002F10B6">
              <w:rPr>
                <w:sz w:val="22"/>
                <w:szCs w:val="22"/>
                <w:lang w:val="en-US"/>
              </w:rPr>
              <w:t>пом</w:t>
            </w:r>
            <w:proofErr w:type="spellEnd"/>
            <w:r w:rsidRPr="002F10B6">
              <w:rPr>
                <w:sz w:val="22"/>
                <w:szCs w:val="22"/>
                <w:lang w:val="en-US"/>
              </w:rPr>
              <w:t>. 1Н, 2Н</w:t>
            </w:r>
          </w:p>
        </w:tc>
      </w:tr>
      <w:tr w:rsidR="002C735C" w:rsidRPr="002F10B6" w14:paraId="007025C0" w14:textId="77777777" w:rsidTr="002F10B6">
        <w:tc>
          <w:tcPr>
            <w:tcW w:w="7088" w:type="dxa"/>
            <w:shd w:val="clear" w:color="auto" w:fill="auto"/>
          </w:tcPr>
          <w:p w14:paraId="2AF42D04" w14:textId="7E3F281B" w:rsidR="002C735C" w:rsidRPr="002F10B6" w:rsidRDefault="00B43524" w:rsidP="002F10B6">
            <w:pPr>
              <w:pStyle w:val="Style214"/>
              <w:spacing w:line="240" w:lineRule="auto"/>
              <w:ind w:firstLine="0"/>
              <w:rPr>
                <w:sz w:val="22"/>
                <w:szCs w:val="22"/>
              </w:rPr>
            </w:pPr>
            <w:r w:rsidRPr="002F10B6">
              <w:rPr>
                <w:sz w:val="22"/>
                <w:szCs w:val="22"/>
              </w:rPr>
              <w:t>Ауд. 407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2F10B6" w:rsidRPr="002F10B6">
              <w:rPr>
                <w:sz w:val="22"/>
                <w:szCs w:val="22"/>
              </w:rPr>
              <w:t xml:space="preserve"> </w:t>
            </w:r>
            <w:r w:rsidRPr="002F10B6">
              <w:rPr>
                <w:sz w:val="22"/>
                <w:szCs w:val="22"/>
              </w:rPr>
              <w:t xml:space="preserve">Специализированная  мебель и оборудование: Учебная мебель на 72 посадочных мест; </w:t>
            </w:r>
            <w:proofErr w:type="gramStart"/>
            <w:r w:rsidRPr="002F10B6">
              <w:rPr>
                <w:sz w:val="22"/>
                <w:szCs w:val="22"/>
              </w:rPr>
              <w:t xml:space="preserve">доска меловая - 1 шт.; тумба - 1 шт.; Компьютер </w:t>
            </w:r>
            <w:r w:rsidRPr="002F10B6">
              <w:rPr>
                <w:sz w:val="22"/>
                <w:szCs w:val="22"/>
                <w:lang w:val="en-US"/>
              </w:rPr>
              <w:t>Intel</w:t>
            </w:r>
            <w:r w:rsidRPr="002F10B6">
              <w:rPr>
                <w:sz w:val="22"/>
                <w:szCs w:val="22"/>
              </w:rPr>
              <w:t xml:space="preserve"> </w:t>
            </w:r>
            <w:proofErr w:type="spellStart"/>
            <w:r w:rsidRPr="002F10B6">
              <w:rPr>
                <w:sz w:val="22"/>
                <w:szCs w:val="22"/>
                <w:lang w:val="en-US"/>
              </w:rPr>
              <w:t>i</w:t>
            </w:r>
            <w:proofErr w:type="spellEnd"/>
            <w:r w:rsidRPr="002F10B6">
              <w:rPr>
                <w:sz w:val="22"/>
                <w:szCs w:val="22"/>
              </w:rPr>
              <w:t>3 2100 3.1/2</w:t>
            </w:r>
            <w:r w:rsidRPr="002F10B6">
              <w:rPr>
                <w:sz w:val="22"/>
                <w:szCs w:val="22"/>
                <w:lang w:val="en-US"/>
              </w:rPr>
              <w:t>Gb</w:t>
            </w:r>
            <w:r w:rsidRPr="002F10B6">
              <w:rPr>
                <w:sz w:val="22"/>
                <w:szCs w:val="22"/>
              </w:rPr>
              <w:t>/500</w:t>
            </w:r>
            <w:r w:rsidRPr="002F10B6">
              <w:rPr>
                <w:sz w:val="22"/>
                <w:szCs w:val="22"/>
                <w:lang w:val="en-US"/>
              </w:rPr>
              <w:t>Gb</w:t>
            </w:r>
            <w:r w:rsidRPr="002F10B6">
              <w:rPr>
                <w:sz w:val="22"/>
                <w:szCs w:val="22"/>
              </w:rPr>
              <w:t>/</w:t>
            </w:r>
            <w:r w:rsidRPr="002F10B6">
              <w:rPr>
                <w:sz w:val="22"/>
                <w:szCs w:val="22"/>
                <w:lang w:val="en-US"/>
              </w:rPr>
              <w:t>LG</w:t>
            </w:r>
            <w:r w:rsidRPr="002F10B6">
              <w:rPr>
                <w:sz w:val="22"/>
                <w:szCs w:val="22"/>
              </w:rPr>
              <w:t xml:space="preserve"> </w:t>
            </w:r>
            <w:r w:rsidRPr="002F10B6">
              <w:rPr>
                <w:sz w:val="22"/>
                <w:szCs w:val="22"/>
                <w:lang w:val="en-US"/>
              </w:rPr>
              <w:t>L</w:t>
            </w:r>
            <w:r w:rsidRPr="002F10B6">
              <w:rPr>
                <w:sz w:val="22"/>
                <w:szCs w:val="22"/>
              </w:rPr>
              <w:t xml:space="preserve"> 1942 - 1шт., Проектор </w:t>
            </w:r>
            <w:proofErr w:type="spellStart"/>
            <w:r w:rsidRPr="002F10B6">
              <w:rPr>
                <w:sz w:val="22"/>
                <w:szCs w:val="22"/>
              </w:rPr>
              <w:t>Мультимедиф</w:t>
            </w:r>
            <w:proofErr w:type="spellEnd"/>
            <w:r w:rsidRPr="002F10B6">
              <w:rPr>
                <w:sz w:val="22"/>
                <w:szCs w:val="22"/>
              </w:rPr>
              <w:t xml:space="preserve"> </w:t>
            </w:r>
            <w:r w:rsidRPr="002F10B6">
              <w:rPr>
                <w:sz w:val="22"/>
                <w:szCs w:val="22"/>
                <w:lang w:val="en-US"/>
              </w:rPr>
              <w:t>Epson</w:t>
            </w:r>
            <w:r w:rsidRPr="002F10B6">
              <w:rPr>
                <w:sz w:val="22"/>
                <w:szCs w:val="22"/>
              </w:rPr>
              <w:t xml:space="preserve"> </w:t>
            </w:r>
            <w:r w:rsidRPr="002F10B6">
              <w:rPr>
                <w:sz w:val="22"/>
                <w:szCs w:val="22"/>
                <w:lang w:val="en-US"/>
              </w:rPr>
              <w:t>EB</w:t>
            </w:r>
            <w:r w:rsidRPr="002F10B6">
              <w:rPr>
                <w:sz w:val="22"/>
                <w:szCs w:val="22"/>
              </w:rPr>
              <w:t>-</w:t>
            </w:r>
            <w:r w:rsidRPr="002F10B6">
              <w:rPr>
                <w:sz w:val="22"/>
                <w:szCs w:val="22"/>
                <w:lang w:val="en-US"/>
              </w:rPr>
              <w:t>X</w:t>
            </w:r>
            <w:r w:rsidRPr="002F10B6">
              <w:rPr>
                <w:sz w:val="22"/>
                <w:szCs w:val="22"/>
              </w:rPr>
              <w:t xml:space="preserve">02 - 1 шт., Микшер усилитель  </w:t>
            </w:r>
            <w:proofErr w:type="spellStart"/>
            <w:r w:rsidRPr="002F10B6">
              <w:rPr>
                <w:sz w:val="22"/>
                <w:szCs w:val="22"/>
                <w:lang w:val="en-US"/>
              </w:rPr>
              <w:t>Jedia</w:t>
            </w:r>
            <w:proofErr w:type="spellEnd"/>
            <w:r w:rsidRPr="002F10B6">
              <w:rPr>
                <w:sz w:val="22"/>
                <w:szCs w:val="22"/>
              </w:rPr>
              <w:t xml:space="preserve"> </w:t>
            </w:r>
            <w:r w:rsidRPr="002F10B6">
              <w:rPr>
                <w:sz w:val="22"/>
                <w:szCs w:val="22"/>
                <w:lang w:val="en-US"/>
              </w:rPr>
              <w:t>TA</w:t>
            </w:r>
            <w:r w:rsidRPr="002F10B6">
              <w:rPr>
                <w:sz w:val="22"/>
                <w:szCs w:val="22"/>
              </w:rPr>
              <w:t xml:space="preserve">-1120 в комплекте - 1 шт., Акустическая система </w:t>
            </w:r>
            <w:r w:rsidRPr="002F10B6">
              <w:rPr>
                <w:sz w:val="22"/>
                <w:szCs w:val="22"/>
                <w:lang w:val="en-US"/>
              </w:rPr>
              <w:t>Hi</w:t>
            </w:r>
            <w:r w:rsidRPr="002F10B6">
              <w:rPr>
                <w:sz w:val="22"/>
                <w:szCs w:val="22"/>
              </w:rPr>
              <w:t>-</w:t>
            </w:r>
            <w:r w:rsidRPr="002F10B6">
              <w:rPr>
                <w:sz w:val="22"/>
                <w:szCs w:val="22"/>
                <w:lang w:val="en-US"/>
              </w:rPr>
              <w:t>Fi</w:t>
            </w:r>
            <w:r w:rsidRPr="002F10B6">
              <w:rPr>
                <w:sz w:val="22"/>
                <w:szCs w:val="22"/>
              </w:rPr>
              <w:t xml:space="preserve"> </w:t>
            </w:r>
            <w:r w:rsidRPr="002F10B6">
              <w:rPr>
                <w:sz w:val="22"/>
                <w:szCs w:val="22"/>
                <w:lang w:val="en-US"/>
              </w:rPr>
              <w:t>PRO</w:t>
            </w:r>
            <w:r w:rsidRPr="002F10B6">
              <w:rPr>
                <w:sz w:val="22"/>
                <w:szCs w:val="22"/>
              </w:rPr>
              <w:t xml:space="preserve"> </w:t>
            </w:r>
            <w:r w:rsidRPr="002F10B6">
              <w:rPr>
                <w:sz w:val="22"/>
                <w:szCs w:val="22"/>
                <w:lang w:val="en-US"/>
              </w:rPr>
              <w:t>MASK</w:t>
            </w:r>
            <w:r w:rsidRPr="002F10B6">
              <w:rPr>
                <w:sz w:val="22"/>
                <w:szCs w:val="22"/>
              </w:rPr>
              <w:t>6</w:t>
            </w:r>
            <w:r w:rsidRPr="002F10B6">
              <w:rPr>
                <w:sz w:val="22"/>
                <w:szCs w:val="22"/>
                <w:lang w:val="en-US"/>
              </w:rPr>
              <w:t>T</w:t>
            </w:r>
            <w:r w:rsidRPr="002F10B6">
              <w:rPr>
                <w:sz w:val="22"/>
                <w:szCs w:val="22"/>
              </w:rPr>
              <w:t>-</w:t>
            </w:r>
            <w:r w:rsidRPr="002F10B6">
              <w:rPr>
                <w:sz w:val="22"/>
                <w:szCs w:val="22"/>
                <w:lang w:val="en-US"/>
              </w:rPr>
              <w:t>W</w:t>
            </w:r>
            <w:r w:rsidRPr="002F10B6">
              <w:rPr>
                <w:sz w:val="22"/>
                <w:szCs w:val="22"/>
              </w:rPr>
              <w:t xml:space="preserve"> - 2 шт., Экран  с электроприводом </w:t>
            </w:r>
            <w:r w:rsidRPr="002F10B6">
              <w:rPr>
                <w:sz w:val="22"/>
                <w:szCs w:val="22"/>
                <w:lang w:val="en-US"/>
              </w:rPr>
              <w:t>Draper</w:t>
            </w:r>
            <w:r w:rsidRPr="002F10B6">
              <w:rPr>
                <w:sz w:val="22"/>
                <w:szCs w:val="22"/>
              </w:rPr>
              <w:t xml:space="preserve"> </w:t>
            </w:r>
            <w:r w:rsidRPr="002F10B6">
              <w:rPr>
                <w:sz w:val="22"/>
                <w:szCs w:val="22"/>
                <w:lang w:val="en-US"/>
              </w:rPr>
              <w:t>Baronet</w:t>
            </w:r>
            <w:r w:rsidRPr="002F10B6">
              <w:rPr>
                <w:sz w:val="22"/>
                <w:szCs w:val="22"/>
              </w:rPr>
              <w:t xml:space="preserve"> 183х240 см213/84 - 1 шт.  Наборы демонстрационного оборудования и учебно-наглядных пособий: мультимедийные приложения к лекционным курсам</w:t>
            </w:r>
            <w:proofErr w:type="gramEnd"/>
            <w:r w:rsidRPr="002F10B6">
              <w:rPr>
                <w:sz w:val="22"/>
                <w:szCs w:val="22"/>
              </w:rPr>
              <w:t xml:space="preserve"> и практическим занятиям, интерактивные учебно-наглядные пособия.</w:t>
            </w:r>
          </w:p>
        </w:tc>
        <w:tc>
          <w:tcPr>
            <w:tcW w:w="2262" w:type="dxa"/>
            <w:shd w:val="clear" w:color="auto" w:fill="auto"/>
          </w:tcPr>
          <w:p w14:paraId="746FCF49" w14:textId="77777777" w:rsidR="002C735C" w:rsidRPr="002F10B6" w:rsidRDefault="00B43524" w:rsidP="002F10B6">
            <w:pPr>
              <w:pStyle w:val="Style214"/>
              <w:spacing w:line="240" w:lineRule="auto"/>
              <w:ind w:firstLine="0"/>
              <w:rPr>
                <w:sz w:val="22"/>
                <w:szCs w:val="22"/>
              </w:rPr>
            </w:pPr>
            <w:r w:rsidRPr="002F10B6">
              <w:rPr>
                <w:sz w:val="22"/>
                <w:szCs w:val="22"/>
              </w:rPr>
              <w:t xml:space="preserve">196084, г. Санкт-Петербург, Московский пр., д. 103, лит. </w:t>
            </w:r>
            <w:r w:rsidRPr="002F10B6">
              <w:rPr>
                <w:sz w:val="22"/>
                <w:szCs w:val="22"/>
                <w:lang w:val="en-US"/>
              </w:rPr>
              <w:t xml:space="preserve">А, </w:t>
            </w:r>
            <w:proofErr w:type="spellStart"/>
            <w:r w:rsidRPr="002F10B6">
              <w:rPr>
                <w:sz w:val="22"/>
                <w:szCs w:val="22"/>
                <w:lang w:val="en-US"/>
              </w:rPr>
              <w:t>пом</w:t>
            </w:r>
            <w:proofErr w:type="spellEnd"/>
            <w:r w:rsidRPr="002F10B6">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Hlk70518379"/>
      <w:bookmarkStart w:id="14" w:name="_Toc227146181"/>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4"/>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3"/>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27146182"/>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27146183"/>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27146184"/>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35DDD" w14:paraId="6B639A74" w14:textId="77777777" w:rsidTr="00E02A31">
        <w:tc>
          <w:tcPr>
            <w:tcW w:w="562" w:type="dxa"/>
          </w:tcPr>
          <w:p w14:paraId="4619CCEC" w14:textId="77777777" w:rsidR="00035DDD" w:rsidRPr="009E6058" w:rsidRDefault="00035DDD" w:rsidP="00E02A31">
            <w:pPr>
              <w:pStyle w:val="Default"/>
              <w:spacing w:after="30"/>
              <w:jc w:val="both"/>
              <w:rPr>
                <w:sz w:val="23"/>
                <w:szCs w:val="23"/>
                <w:lang w:val="en-US"/>
              </w:rPr>
            </w:pPr>
          </w:p>
        </w:tc>
        <w:tc>
          <w:tcPr>
            <w:tcW w:w="8783" w:type="dxa"/>
          </w:tcPr>
          <w:p w14:paraId="66D74449" w14:textId="77777777" w:rsidR="00035DDD" w:rsidRPr="002F10B6" w:rsidRDefault="00035DDD" w:rsidP="00E02A31">
            <w:pPr>
              <w:pStyle w:val="Default"/>
              <w:spacing w:after="30"/>
              <w:jc w:val="both"/>
              <w:rPr>
                <w:sz w:val="23"/>
                <w:szCs w:val="23"/>
              </w:rPr>
            </w:pPr>
            <w:r w:rsidRPr="002F10B6">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27146185"/>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2F10B6" w:rsidRDefault="00AD3A54" w:rsidP="00801458">
            <w:pPr>
              <w:pStyle w:val="Default"/>
              <w:spacing w:after="30"/>
              <w:jc w:val="both"/>
              <w:rPr>
                <w:sz w:val="23"/>
                <w:szCs w:val="23"/>
              </w:rPr>
            </w:pPr>
            <w:r w:rsidRPr="002F10B6">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27146186"/>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2F10B6" w14:paraId="5A1C9382" w14:textId="77777777" w:rsidTr="00801458">
        <w:tc>
          <w:tcPr>
            <w:tcW w:w="2336" w:type="dxa"/>
          </w:tcPr>
          <w:p w14:paraId="4C518DAB" w14:textId="77777777" w:rsidR="005D65A5" w:rsidRPr="002F10B6" w:rsidRDefault="005D65A5" w:rsidP="00801458">
            <w:pPr>
              <w:jc w:val="center"/>
              <w:rPr>
                <w:rFonts w:ascii="Times New Roman" w:hAnsi="Times New Roman" w:cs="Times New Roman"/>
                <w:b/>
              </w:rPr>
            </w:pPr>
            <w:r w:rsidRPr="002F10B6">
              <w:rPr>
                <w:rFonts w:ascii="Times New Roman" w:hAnsi="Times New Roman" w:cs="Times New Roman"/>
                <w:b/>
              </w:rPr>
              <w:t>Номер контрольной точки</w:t>
            </w:r>
          </w:p>
        </w:tc>
        <w:tc>
          <w:tcPr>
            <w:tcW w:w="2336" w:type="dxa"/>
          </w:tcPr>
          <w:p w14:paraId="6FB4C23E" w14:textId="77777777" w:rsidR="005D65A5" w:rsidRPr="002F10B6" w:rsidRDefault="005D65A5" w:rsidP="00801458">
            <w:pPr>
              <w:jc w:val="center"/>
              <w:rPr>
                <w:rFonts w:ascii="Times New Roman" w:hAnsi="Times New Roman" w:cs="Times New Roman"/>
                <w:b/>
              </w:rPr>
            </w:pPr>
            <w:r w:rsidRPr="002F10B6">
              <w:rPr>
                <w:rFonts w:ascii="Times New Roman" w:hAnsi="Times New Roman" w:cs="Times New Roman"/>
                <w:b/>
              </w:rPr>
              <w:t>Тип контрольной точки</w:t>
            </w:r>
          </w:p>
        </w:tc>
        <w:tc>
          <w:tcPr>
            <w:tcW w:w="2336" w:type="dxa"/>
          </w:tcPr>
          <w:p w14:paraId="048CBEA9" w14:textId="77777777" w:rsidR="005D65A5" w:rsidRPr="002F10B6" w:rsidRDefault="005D65A5" w:rsidP="00801458">
            <w:pPr>
              <w:jc w:val="center"/>
              <w:rPr>
                <w:rFonts w:ascii="Times New Roman" w:hAnsi="Times New Roman" w:cs="Times New Roman"/>
                <w:b/>
              </w:rPr>
            </w:pPr>
            <w:r w:rsidRPr="002F10B6">
              <w:rPr>
                <w:rFonts w:ascii="Times New Roman" w:hAnsi="Times New Roman" w:cs="Times New Roman"/>
                <w:b/>
              </w:rPr>
              <w:t>Способ проведения</w:t>
            </w:r>
          </w:p>
        </w:tc>
        <w:tc>
          <w:tcPr>
            <w:tcW w:w="2337" w:type="dxa"/>
          </w:tcPr>
          <w:p w14:paraId="267B0FDF" w14:textId="77777777" w:rsidR="005D65A5" w:rsidRPr="002F10B6" w:rsidRDefault="005D65A5" w:rsidP="00801458">
            <w:pPr>
              <w:jc w:val="center"/>
              <w:rPr>
                <w:rFonts w:ascii="Times New Roman" w:hAnsi="Times New Roman" w:cs="Times New Roman"/>
                <w:b/>
              </w:rPr>
            </w:pPr>
            <w:r w:rsidRPr="002F10B6">
              <w:rPr>
                <w:rFonts w:ascii="Times New Roman" w:hAnsi="Times New Roman" w:cs="Times New Roman"/>
                <w:b/>
              </w:rPr>
              <w:t>Номера тем</w:t>
            </w:r>
          </w:p>
        </w:tc>
      </w:tr>
      <w:tr w:rsidR="005D65A5" w:rsidRPr="002F10B6" w14:paraId="07658034" w14:textId="77777777" w:rsidTr="00801458">
        <w:tc>
          <w:tcPr>
            <w:tcW w:w="2336" w:type="dxa"/>
          </w:tcPr>
          <w:p w14:paraId="1553D698" w14:textId="78F29BFB" w:rsidR="005D65A5" w:rsidRPr="002F10B6" w:rsidRDefault="007478E0" w:rsidP="00801458">
            <w:pPr>
              <w:jc w:val="center"/>
              <w:rPr>
                <w:rFonts w:ascii="Times New Roman" w:hAnsi="Times New Roman" w:cs="Times New Roman"/>
              </w:rPr>
            </w:pPr>
            <w:r w:rsidRPr="002F10B6">
              <w:rPr>
                <w:rFonts w:ascii="Times New Roman" w:hAnsi="Times New Roman" w:cs="Times New Roman"/>
                <w:lang w:val="en-US"/>
              </w:rPr>
              <w:t>1</w:t>
            </w:r>
          </w:p>
        </w:tc>
        <w:tc>
          <w:tcPr>
            <w:tcW w:w="2336" w:type="dxa"/>
          </w:tcPr>
          <w:p w14:paraId="4C5C3C11" w14:textId="5E14221A" w:rsidR="005D65A5" w:rsidRPr="002F10B6" w:rsidRDefault="007478E0" w:rsidP="00801458">
            <w:pPr>
              <w:rPr>
                <w:rFonts w:ascii="Times New Roman" w:hAnsi="Times New Roman" w:cs="Times New Roman"/>
              </w:rPr>
            </w:pPr>
            <w:r w:rsidRPr="002F10B6">
              <w:rPr>
                <w:rFonts w:ascii="Times New Roman" w:hAnsi="Times New Roman" w:cs="Times New Roman"/>
                <w:lang w:val="en-US"/>
              </w:rPr>
              <w:t>Информационно-аналитическая работа</w:t>
            </w:r>
          </w:p>
        </w:tc>
        <w:tc>
          <w:tcPr>
            <w:tcW w:w="2336" w:type="dxa"/>
          </w:tcPr>
          <w:p w14:paraId="09793085" w14:textId="37E3864C" w:rsidR="005D65A5" w:rsidRPr="002F10B6" w:rsidRDefault="007478E0" w:rsidP="00801458">
            <w:pPr>
              <w:rPr>
                <w:rFonts w:ascii="Times New Roman" w:hAnsi="Times New Roman" w:cs="Times New Roman"/>
              </w:rPr>
            </w:pPr>
            <w:r w:rsidRPr="002F10B6">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2F10B6" w:rsidRDefault="007478E0" w:rsidP="00801458">
            <w:pPr>
              <w:rPr>
                <w:rFonts w:ascii="Times New Roman" w:hAnsi="Times New Roman" w:cs="Times New Roman"/>
              </w:rPr>
            </w:pPr>
            <w:r w:rsidRPr="002F10B6">
              <w:rPr>
                <w:rFonts w:ascii="Times New Roman" w:hAnsi="Times New Roman" w:cs="Times New Roman"/>
                <w:lang w:val="en-US"/>
              </w:rPr>
              <w:t>1-5</w:t>
            </w:r>
          </w:p>
        </w:tc>
      </w:tr>
      <w:tr w:rsidR="005D65A5" w:rsidRPr="002F10B6" w14:paraId="3AD78ABE" w14:textId="77777777" w:rsidTr="00801458">
        <w:tc>
          <w:tcPr>
            <w:tcW w:w="2336" w:type="dxa"/>
          </w:tcPr>
          <w:p w14:paraId="2B4A1D98" w14:textId="77777777" w:rsidR="005D65A5" w:rsidRPr="002F10B6" w:rsidRDefault="007478E0" w:rsidP="00801458">
            <w:pPr>
              <w:jc w:val="center"/>
              <w:rPr>
                <w:rFonts w:ascii="Times New Roman" w:hAnsi="Times New Roman" w:cs="Times New Roman"/>
              </w:rPr>
            </w:pPr>
            <w:r w:rsidRPr="002F10B6">
              <w:rPr>
                <w:rFonts w:ascii="Times New Roman" w:hAnsi="Times New Roman" w:cs="Times New Roman"/>
                <w:lang w:val="en-US"/>
              </w:rPr>
              <w:t>2</w:t>
            </w:r>
          </w:p>
        </w:tc>
        <w:tc>
          <w:tcPr>
            <w:tcW w:w="2336" w:type="dxa"/>
          </w:tcPr>
          <w:p w14:paraId="555E25F0" w14:textId="77777777" w:rsidR="005D65A5" w:rsidRPr="002F10B6" w:rsidRDefault="007478E0" w:rsidP="00801458">
            <w:pPr>
              <w:rPr>
                <w:rFonts w:ascii="Times New Roman" w:hAnsi="Times New Roman" w:cs="Times New Roman"/>
              </w:rPr>
            </w:pPr>
            <w:r w:rsidRPr="002F10B6">
              <w:rPr>
                <w:rFonts w:ascii="Times New Roman" w:hAnsi="Times New Roman" w:cs="Times New Roman"/>
                <w:lang w:val="en-US"/>
              </w:rPr>
              <w:t>Аналитическая работа</w:t>
            </w:r>
          </w:p>
        </w:tc>
        <w:tc>
          <w:tcPr>
            <w:tcW w:w="2336" w:type="dxa"/>
          </w:tcPr>
          <w:p w14:paraId="17E23A3D" w14:textId="77777777" w:rsidR="005D65A5" w:rsidRPr="002F10B6" w:rsidRDefault="007478E0" w:rsidP="00801458">
            <w:pPr>
              <w:rPr>
                <w:rFonts w:ascii="Times New Roman" w:hAnsi="Times New Roman" w:cs="Times New Roman"/>
              </w:rPr>
            </w:pPr>
            <w:r w:rsidRPr="002F10B6">
              <w:rPr>
                <w:rFonts w:ascii="Times New Roman" w:hAnsi="Times New Roman" w:cs="Times New Roman"/>
                <w:lang w:val="en-US"/>
              </w:rPr>
              <w:t>письменно</w:t>
            </w:r>
          </w:p>
        </w:tc>
        <w:tc>
          <w:tcPr>
            <w:tcW w:w="2337" w:type="dxa"/>
          </w:tcPr>
          <w:p w14:paraId="5CE0E5AA" w14:textId="77777777" w:rsidR="005D65A5" w:rsidRPr="002F10B6" w:rsidRDefault="007478E0" w:rsidP="00801458">
            <w:pPr>
              <w:rPr>
                <w:rFonts w:ascii="Times New Roman" w:hAnsi="Times New Roman" w:cs="Times New Roman"/>
              </w:rPr>
            </w:pPr>
            <w:r w:rsidRPr="002F10B6">
              <w:rPr>
                <w:rFonts w:ascii="Times New Roman" w:hAnsi="Times New Roman" w:cs="Times New Roman"/>
                <w:lang w:val="en-US"/>
              </w:rPr>
              <w:t>1-11</w:t>
            </w:r>
          </w:p>
        </w:tc>
      </w:tr>
      <w:tr w:rsidR="005D65A5" w:rsidRPr="002F10B6" w14:paraId="3447EADE" w14:textId="77777777" w:rsidTr="00801458">
        <w:tc>
          <w:tcPr>
            <w:tcW w:w="2336" w:type="dxa"/>
          </w:tcPr>
          <w:p w14:paraId="79F268A5" w14:textId="77777777" w:rsidR="005D65A5" w:rsidRPr="002F10B6" w:rsidRDefault="007478E0" w:rsidP="00801458">
            <w:pPr>
              <w:jc w:val="center"/>
              <w:rPr>
                <w:rFonts w:ascii="Times New Roman" w:hAnsi="Times New Roman" w:cs="Times New Roman"/>
              </w:rPr>
            </w:pPr>
            <w:r w:rsidRPr="002F10B6">
              <w:rPr>
                <w:rFonts w:ascii="Times New Roman" w:hAnsi="Times New Roman" w:cs="Times New Roman"/>
                <w:lang w:val="en-US"/>
              </w:rPr>
              <w:t>3</w:t>
            </w:r>
          </w:p>
        </w:tc>
        <w:tc>
          <w:tcPr>
            <w:tcW w:w="2336" w:type="dxa"/>
          </w:tcPr>
          <w:p w14:paraId="63A58909" w14:textId="77777777" w:rsidR="005D65A5" w:rsidRPr="002F10B6" w:rsidRDefault="007478E0" w:rsidP="00801458">
            <w:pPr>
              <w:rPr>
                <w:rFonts w:ascii="Times New Roman" w:hAnsi="Times New Roman" w:cs="Times New Roman"/>
              </w:rPr>
            </w:pPr>
            <w:r w:rsidRPr="002F10B6">
              <w:rPr>
                <w:rFonts w:ascii="Times New Roman" w:hAnsi="Times New Roman" w:cs="Times New Roman"/>
                <w:lang w:val="en-US"/>
              </w:rPr>
              <w:t>Текущий контроль</w:t>
            </w:r>
          </w:p>
        </w:tc>
        <w:tc>
          <w:tcPr>
            <w:tcW w:w="2336" w:type="dxa"/>
          </w:tcPr>
          <w:p w14:paraId="60870B4A" w14:textId="77777777" w:rsidR="005D65A5" w:rsidRPr="002F10B6" w:rsidRDefault="007478E0" w:rsidP="00801458">
            <w:pPr>
              <w:rPr>
                <w:rFonts w:ascii="Times New Roman" w:hAnsi="Times New Roman" w:cs="Times New Roman"/>
              </w:rPr>
            </w:pPr>
            <w:r w:rsidRPr="002F10B6">
              <w:rPr>
                <w:rFonts w:ascii="Times New Roman" w:hAnsi="Times New Roman" w:cs="Times New Roman"/>
              </w:rPr>
              <w:t>с помощью технических средств и информационных систем</w:t>
            </w:r>
          </w:p>
        </w:tc>
        <w:tc>
          <w:tcPr>
            <w:tcW w:w="2337" w:type="dxa"/>
          </w:tcPr>
          <w:p w14:paraId="37C8FABD" w14:textId="77777777" w:rsidR="005D65A5" w:rsidRPr="002F10B6" w:rsidRDefault="007478E0" w:rsidP="00801458">
            <w:pPr>
              <w:rPr>
                <w:rFonts w:ascii="Times New Roman" w:hAnsi="Times New Roman" w:cs="Times New Roman"/>
              </w:rPr>
            </w:pPr>
            <w:r w:rsidRPr="002F10B6">
              <w:rPr>
                <w:rFonts w:ascii="Times New Roman" w:hAnsi="Times New Roman" w:cs="Times New Roman"/>
                <w:lang w:val="en-US"/>
              </w:rPr>
              <w:t>1-11</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227146187"/>
      <w:r w:rsidRPr="00853C95">
        <w:rPr>
          <w:rFonts w:ascii="Times New Roman" w:hAnsi="Times New Roman" w:cs="Times New Roman"/>
          <w:b/>
          <w:color w:val="auto"/>
          <w:sz w:val="28"/>
          <w:szCs w:val="28"/>
        </w:rPr>
        <w:t>1.4 Другие объекты оценивания</w:t>
      </w:r>
      <w:bookmarkEnd w:id="23"/>
      <w:bookmarkEnd w:id="24"/>
    </w:p>
    <w:p w14:paraId="3A5E663D" w14:textId="66AA200E"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F10B6" w14:paraId="72ADB245" w14:textId="77777777" w:rsidTr="002F10B6">
        <w:tc>
          <w:tcPr>
            <w:tcW w:w="562" w:type="dxa"/>
          </w:tcPr>
          <w:p w14:paraId="56A2D4BB" w14:textId="77777777" w:rsidR="002F10B6" w:rsidRDefault="002F10B6">
            <w:pPr>
              <w:pStyle w:val="Default"/>
              <w:spacing w:after="30"/>
              <w:jc w:val="both"/>
              <w:rPr>
                <w:sz w:val="23"/>
                <w:szCs w:val="23"/>
                <w:lang w:val="en-US"/>
              </w:rPr>
            </w:pPr>
          </w:p>
        </w:tc>
        <w:tc>
          <w:tcPr>
            <w:tcW w:w="8783" w:type="dxa"/>
            <w:hideMark/>
          </w:tcPr>
          <w:p w14:paraId="3FC7E51F" w14:textId="77777777" w:rsidR="002F10B6" w:rsidRDefault="002F10B6">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227146188"/>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2F10B6" w14:paraId="0267C479" w14:textId="77777777" w:rsidTr="00801458">
        <w:tc>
          <w:tcPr>
            <w:tcW w:w="2500" w:type="pct"/>
          </w:tcPr>
          <w:p w14:paraId="37F699C9" w14:textId="77777777" w:rsidR="00B8237E" w:rsidRPr="002F10B6" w:rsidRDefault="00B8237E" w:rsidP="00801458">
            <w:pPr>
              <w:jc w:val="center"/>
              <w:rPr>
                <w:rFonts w:ascii="Times New Roman" w:hAnsi="Times New Roman" w:cs="Times New Roman"/>
                <w:b/>
              </w:rPr>
            </w:pPr>
            <w:r w:rsidRPr="002F10B6">
              <w:rPr>
                <w:rFonts w:ascii="Times New Roman" w:hAnsi="Times New Roman" w:cs="Times New Roman"/>
                <w:b/>
              </w:rPr>
              <w:t>Наименования самостоятельной работы</w:t>
            </w:r>
          </w:p>
        </w:tc>
        <w:tc>
          <w:tcPr>
            <w:tcW w:w="2500" w:type="pct"/>
          </w:tcPr>
          <w:p w14:paraId="0A769611" w14:textId="77777777" w:rsidR="00B8237E" w:rsidRPr="002F10B6" w:rsidRDefault="00B8237E" w:rsidP="00801458">
            <w:pPr>
              <w:jc w:val="center"/>
              <w:rPr>
                <w:rFonts w:ascii="Times New Roman" w:hAnsi="Times New Roman" w:cs="Times New Roman"/>
                <w:b/>
              </w:rPr>
            </w:pPr>
            <w:r w:rsidRPr="002F10B6">
              <w:rPr>
                <w:rFonts w:ascii="Times New Roman" w:hAnsi="Times New Roman" w:cs="Times New Roman"/>
                <w:b/>
              </w:rPr>
              <w:t>Номера тем</w:t>
            </w:r>
          </w:p>
        </w:tc>
      </w:tr>
      <w:tr w:rsidR="00B8237E" w:rsidRPr="002F10B6" w14:paraId="3F240151" w14:textId="77777777" w:rsidTr="00801458">
        <w:tc>
          <w:tcPr>
            <w:tcW w:w="2500" w:type="pct"/>
          </w:tcPr>
          <w:p w14:paraId="61E91592" w14:textId="61A0874C" w:rsidR="00B8237E" w:rsidRPr="002F10B6" w:rsidRDefault="00B8237E" w:rsidP="00801458">
            <w:pPr>
              <w:rPr>
                <w:rFonts w:ascii="Times New Roman" w:hAnsi="Times New Roman" w:cs="Times New Roman"/>
                <w:lang w:val="en-US"/>
              </w:rPr>
            </w:pPr>
            <w:r w:rsidRPr="002F10B6">
              <w:rPr>
                <w:rFonts w:ascii="Times New Roman" w:hAnsi="Times New Roman" w:cs="Times New Roman"/>
                <w:lang w:val="en-US"/>
              </w:rPr>
              <w:t>Подготовка сообщений, докладов</w:t>
            </w:r>
          </w:p>
        </w:tc>
        <w:tc>
          <w:tcPr>
            <w:tcW w:w="2500" w:type="pct"/>
          </w:tcPr>
          <w:p w14:paraId="45ED640C" w14:textId="16CDBBD7" w:rsidR="00B8237E" w:rsidRPr="002F10B6" w:rsidRDefault="005C548A" w:rsidP="00801458">
            <w:pPr>
              <w:rPr>
                <w:rFonts w:ascii="Times New Roman" w:hAnsi="Times New Roman" w:cs="Times New Roman"/>
              </w:rPr>
            </w:pPr>
            <w:r w:rsidRPr="002F10B6">
              <w:rPr>
                <w:rFonts w:ascii="Times New Roman" w:hAnsi="Times New Roman" w:cs="Times New Roman"/>
                <w:lang w:val="en-US"/>
              </w:rPr>
              <w:t>1-4,8-11</w:t>
            </w:r>
          </w:p>
        </w:tc>
      </w:tr>
      <w:tr w:rsidR="00B8237E" w:rsidRPr="002F10B6" w14:paraId="7DCF1EF9" w14:textId="77777777" w:rsidTr="00801458">
        <w:tc>
          <w:tcPr>
            <w:tcW w:w="2500" w:type="pct"/>
          </w:tcPr>
          <w:p w14:paraId="460A280E" w14:textId="77777777" w:rsidR="00B8237E" w:rsidRPr="002F10B6" w:rsidRDefault="00B8237E" w:rsidP="00801458">
            <w:pPr>
              <w:rPr>
                <w:rFonts w:ascii="Times New Roman" w:hAnsi="Times New Roman" w:cs="Times New Roman"/>
                <w:lang w:val="en-US"/>
              </w:rPr>
            </w:pPr>
            <w:r w:rsidRPr="002F10B6">
              <w:rPr>
                <w:rFonts w:ascii="Times New Roman" w:hAnsi="Times New Roman" w:cs="Times New Roman"/>
                <w:lang w:val="en-US"/>
              </w:rPr>
              <w:t>Выполнение домашних заданий</w:t>
            </w:r>
          </w:p>
        </w:tc>
        <w:tc>
          <w:tcPr>
            <w:tcW w:w="2500" w:type="pct"/>
          </w:tcPr>
          <w:p w14:paraId="0EAF8006" w14:textId="77777777" w:rsidR="00B8237E" w:rsidRPr="002F10B6" w:rsidRDefault="005C548A" w:rsidP="00801458">
            <w:pPr>
              <w:rPr>
                <w:rFonts w:ascii="Times New Roman" w:hAnsi="Times New Roman" w:cs="Times New Roman"/>
              </w:rPr>
            </w:pPr>
            <w:r w:rsidRPr="002F10B6">
              <w:rPr>
                <w:rFonts w:ascii="Times New Roman" w:hAnsi="Times New Roman" w:cs="Times New Roman"/>
                <w:lang w:val="en-US"/>
              </w:rPr>
              <w:t>5-7</w:t>
            </w:r>
          </w:p>
        </w:tc>
      </w:tr>
      <w:tr w:rsidR="00B8237E" w:rsidRPr="002F10B6" w14:paraId="178F2BFD" w14:textId="77777777" w:rsidTr="00801458">
        <w:tc>
          <w:tcPr>
            <w:tcW w:w="2500" w:type="pct"/>
          </w:tcPr>
          <w:p w14:paraId="379CFDF2" w14:textId="77777777" w:rsidR="00B8237E" w:rsidRPr="002F10B6" w:rsidRDefault="00B8237E" w:rsidP="00801458">
            <w:pPr>
              <w:rPr>
                <w:rFonts w:ascii="Times New Roman" w:hAnsi="Times New Roman" w:cs="Times New Roman"/>
              </w:rPr>
            </w:pPr>
            <w:r w:rsidRPr="002F10B6">
              <w:rPr>
                <w:rFonts w:ascii="Times New Roman" w:hAnsi="Times New Roman" w:cs="Times New Roman"/>
              </w:rPr>
              <w:t>Подготовка к лекционным и практическим занятиям</w:t>
            </w:r>
          </w:p>
        </w:tc>
        <w:tc>
          <w:tcPr>
            <w:tcW w:w="2500" w:type="pct"/>
          </w:tcPr>
          <w:p w14:paraId="1CC6F419" w14:textId="77777777" w:rsidR="00B8237E" w:rsidRPr="002F10B6" w:rsidRDefault="005C548A" w:rsidP="00801458">
            <w:pPr>
              <w:rPr>
                <w:rFonts w:ascii="Times New Roman" w:hAnsi="Times New Roman" w:cs="Times New Roman"/>
              </w:rPr>
            </w:pPr>
            <w:r w:rsidRPr="002F10B6">
              <w:rPr>
                <w:rFonts w:ascii="Times New Roman" w:hAnsi="Times New Roman" w:cs="Times New Roman"/>
                <w:lang w:val="en-US"/>
              </w:rPr>
              <w:t>1-4,8-11</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27146189"/>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07ABE228" w14:textId="77777777" w:rsidR="00300333" w:rsidRDefault="00300333" w:rsidP="00300333">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Шкалы оценивания и процедуры оценивания результатов </w:t>
      </w:r>
      <w:proofErr w:type="gramStart"/>
      <w:r>
        <w:rPr>
          <w:rFonts w:ascii="Times New Roman" w:hAnsi="Times New Roman" w:cs="Times New Roman"/>
          <w:color w:val="000000"/>
          <w:sz w:val="28"/>
          <w:szCs w:val="28"/>
        </w:rPr>
        <w:t xml:space="preserve">обучения </w:t>
      </w:r>
      <w:r>
        <w:rPr>
          <w:rFonts w:ascii="Times New Roman" w:hAnsi="Times New Roman" w:cs="Times New Roman"/>
          <w:b/>
          <w:bCs/>
          <w:color w:val="000000"/>
          <w:sz w:val="28"/>
          <w:szCs w:val="28"/>
        </w:rPr>
        <w:t>по дисциплине</w:t>
      </w:r>
      <w:proofErr w:type="gramEnd"/>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Pr>
          <w:rFonts w:ascii="Times New Roman" w:hAnsi="Times New Roman" w:cs="Times New Roman"/>
          <w:color w:val="000000"/>
          <w:sz w:val="28"/>
          <w:szCs w:val="28"/>
        </w:rPr>
        <w:t>балльно</w:t>
      </w:r>
      <w:proofErr w:type="spellEnd"/>
      <w:r>
        <w:rPr>
          <w:rFonts w:ascii="Times New Roman" w:hAnsi="Times New Roman" w:cs="Times New Roman"/>
          <w:color w:val="000000"/>
          <w:sz w:val="28"/>
          <w:szCs w:val="28"/>
        </w:rPr>
        <w:t xml:space="preserve">-рейтинговой системе. </w:t>
      </w:r>
    </w:p>
    <w:p w14:paraId="680FBEAC" w14:textId="77777777" w:rsidR="00300333" w:rsidRDefault="00300333" w:rsidP="00300333">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оценки </w:t>
      </w:r>
      <w:proofErr w:type="spellStart"/>
      <w:r>
        <w:rPr>
          <w:rFonts w:ascii="Times New Roman" w:hAnsi="Times New Roman" w:cs="Times New Roman"/>
          <w:color w:val="000000"/>
          <w:sz w:val="28"/>
          <w:szCs w:val="28"/>
        </w:rPr>
        <w:t>сформированности</w:t>
      </w:r>
      <w:proofErr w:type="spellEnd"/>
      <w:r>
        <w:rPr>
          <w:rFonts w:ascii="Times New Roman" w:hAnsi="Times New Roman" w:cs="Times New Roman"/>
          <w:color w:val="000000"/>
          <w:sz w:val="28"/>
          <w:szCs w:val="28"/>
        </w:rPr>
        <w:t xml:space="preserve"> результатов </w:t>
      </w:r>
      <w:proofErr w:type="gramStart"/>
      <w:r>
        <w:rPr>
          <w:rFonts w:ascii="Times New Roman" w:hAnsi="Times New Roman" w:cs="Times New Roman"/>
          <w:color w:val="000000"/>
          <w:sz w:val="28"/>
          <w:szCs w:val="28"/>
        </w:rPr>
        <w:t>обучения по дисциплине</w:t>
      </w:r>
      <w:proofErr w:type="gramEnd"/>
      <w:r>
        <w:rPr>
          <w:rFonts w:ascii="Times New Roman" w:hAnsi="Times New Roman" w:cs="Times New Roman"/>
          <w:color w:val="000000"/>
          <w:sz w:val="28"/>
          <w:szCs w:val="28"/>
        </w:rPr>
        <w:t xml:space="preserve"> используется </w:t>
      </w:r>
      <w:proofErr w:type="spellStart"/>
      <w:r>
        <w:rPr>
          <w:rFonts w:ascii="Times New Roman" w:hAnsi="Times New Roman" w:cs="Times New Roman"/>
          <w:b/>
          <w:bCs/>
          <w:color w:val="000000"/>
          <w:sz w:val="28"/>
          <w:szCs w:val="28"/>
        </w:rPr>
        <w:t>балльно</w:t>
      </w:r>
      <w:proofErr w:type="spellEnd"/>
      <w:r>
        <w:rPr>
          <w:rFonts w:ascii="Times New Roman" w:hAnsi="Times New Roman" w:cs="Times New Roman"/>
          <w:b/>
          <w:bCs/>
          <w:color w:val="000000"/>
          <w:sz w:val="28"/>
          <w:szCs w:val="28"/>
        </w:rPr>
        <w:t>-рейтинговая система успеваемости обучающихся</w:t>
      </w:r>
      <w:r>
        <w:rPr>
          <w:rFonts w:ascii="Times New Roman" w:hAnsi="Times New Roman" w:cs="Times New Roman"/>
          <w:color w:val="000000"/>
          <w:sz w:val="28"/>
          <w:szCs w:val="28"/>
        </w:rPr>
        <w:t>:</w:t>
      </w:r>
    </w:p>
    <w:p w14:paraId="3F12A86A" w14:textId="77777777" w:rsidR="00300333" w:rsidRDefault="00300333" w:rsidP="00300333">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Формой </w:t>
      </w:r>
      <w:proofErr w:type="gramStart"/>
      <w:r>
        <w:rPr>
          <w:rFonts w:ascii="Times New Roman" w:hAnsi="Times New Roman"/>
          <w:sz w:val="28"/>
          <w:szCs w:val="28"/>
        </w:rPr>
        <w:t>итогового</w:t>
      </w:r>
      <w:proofErr w:type="gramEnd"/>
      <w:r>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300333" w14:paraId="0079272B" w14:textId="77777777" w:rsidTr="00300333">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9D3B031" w14:textId="77777777" w:rsidR="00300333" w:rsidRDefault="00300333">
            <w:pPr>
              <w:widowControl w:val="0"/>
              <w:spacing w:after="0" w:line="240" w:lineRule="auto"/>
              <w:jc w:val="center"/>
              <w:rPr>
                <w:rFonts w:ascii="Times New Roman" w:hAnsi="Times New Roman"/>
                <w:sz w:val="28"/>
                <w:szCs w:val="28"/>
              </w:rPr>
            </w:pPr>
            <w:r>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91B1ECB" w14:textId="77777777" w:rsidR="00300333" w:rsidRDefault="00300333">
            <w:pPr>
              <w:widowControl w:val="0"/>
              <w:spacing w:after="0" w:line="240" w:lineRule="auto"/>
              <w:jc w:val="center"/>
              <w:rPr>
                <w:rFonts w:ascii="Times New Roman" w:hAnsi="Times New Roman"/>
                <w:sz w:val="28"/>
                <w:szCs w:val="28"/>
              </w:rPr>
            </w:pPr>
            <w:r>
              <w:rPr>
                <w:rFonts w:ascii="Times New Roman" w:hAnsi="Times New Roman"/>
                <w:sz w:val="28"/>
                <w:szCs w:val="28"/>
              </w:rPr>
              <w:t>Оценка</w:t>
            </w:r>
          </w:p>
        </w:tc>
      </w:tr>
      <w:tr w:rsidR="00300333" w14:paraId="34A3D508" w14:textId="77777777" w:rsidTr="00300333">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2E052CB" w14:textId="77777777" w:rsidR="00300333" w:rsidRDefault="00300333">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2D51C1A" w14:textId="77777777" w:rsidR="00300333" w:rsidRDefault="00300333">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Незачет</w:t>
            </w:r>
          </w:p>
        </w:tc>
      </w:tr>
      <w:tr w:rsidR="00300333" w14:paraId="72D3CFCD" w14:textId="77777777" w:rsidTr="00300333">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C30679B" w14:textId="77777777" w:rsidR="00300333" w:rsidRDefault="00300333">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80354AA" w14:textId="77777777" w:rsidR="00300333" w:rsidRDefault="00300333">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Зачет</w:t>
            </w:r>
          </w:p>
        </w:tc>
      </w:tr>
    </w:tbl>
    <w:p w14:paraId="42D7E7B4" w14:textId="77777777" w:rsidR="00300333" w:rsidRDefault="00300333" w:rsidP="00300333">
      <w:pPr>
        <w:rPr>
          <w:rFonts w:ascii="Times New Roman" w:hAnsi="Times New Roman" w:cs="Times New Roman"/>
          <w:b/>
          <w:sz w:val="28"/>
          <w:szCs w:val="28"/>
        </w:rPr>
      </w:pPr>
    </w:p>
    <w:p w14:paraId="6FE0C45F" w14:textId="77777777" w:rsidR="00300333" w:rsidRDefault="00300333" w:rsidP="00300333">
      <w:pPr>
        <w:rPr>
          <w:rFonts w:ascii="Times New Roman" w:hAnsi="Times New Roman" w:cs="Times New Roman"/>
          <w:b/>
          <w:sz w:val="28"/>
          <w:szCs w:val="28"/>
        </w:rPr>
      </w:pPr>
      <w:r>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842"/>
      </w:tblGrid>
      <w:tr w:rsidR="00300333" w14:paraId="6FBE561F" w14:textId="77777777" w:rsidTr="00300333">
        <w:trPr>
          <w:trHeight w:val="521"/>
        </w:trPr>
        <w:tc>
          <w:tcPr>
            <w:tcW w:w="903" w:type="pct"/>
            <w:tcBorders>
              <w:top w:val="single" w:sz="4" w:space="0" w:color="auto"/>
              <w:left w:val="single" w:sz="4" w:space="0" w:color="auto"/>
              <w:bottom w:val="single" w:sz="4" w:space="0" w:color="auto"/>
              <w:right w:val="single" w:sz="4" w:space="0" w:color="auto"/>
            </w:tcBorders>
            <w:hideMark/>
          </w:tcPr>
          <w:p w14:paraId="1CDA6481" w14:textId="77777777" w:rsidR="00300333" w:rsidRDefault="00300333">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2 (балл до 54) </w:t>
            </w:r>
          </w:p>
        </w:tc>
        <w:tc>
          <w:tcPr>
            <w:tcW w:w="4097" w:type="pct"/>
            <w:tcBorders>
              <w:top w:val="single" w:sz="4" w:space="0" w:color="auto"/>
              <w:left w:val="single" w:sz="4" w:space="0" w:color="auto"/>
              <w:bottom w:val="single" w:sz="4" w:space="0" w:color="auto"/>
              <w:right w:val="single" w:sz="4" w:space="0" w:color="auto"/>
            </w:tcBorders>
            <w:hideMark/>
          </w:tcPr>
          <w:p w14:paraId="014E633D" w14:textId="77777777" w:rsidR="00300333" w:rsidRDefault="00300333">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непонимание проблемы. </w:t>
            </w:r>
            <w:proofErr w:type="gramStart"/>
            <w:r>
              <w:rPr>
                <w:rFonts w:ascii="Times New Roman" w:hAnsi="Times New Roman" w:cs="Times New Roman"/>
                <w:color w:val="000000"/>
              </w:rPr>
              <w:t>Многие требования, предъявляемые к заданию не выполнены</w:t>
            </w:r>
            <w:proofErr w:type="gramEnd"/>
            <w:r>
              <w:rPr>
                <w:rFonts w:ascii="Times New Roman" w:hAnsi="Times New Roman" w:cs="Times New Roman"/>
                <w:color w:val="000000"/>
              </w:rPr>
              <w:t xml:space="preserve">. </w:t>
            </w:r>
          </w:p>
          <w:p w14:paraId="3741BB61" w14:textId="77777777" w:rsidR="00300333" w:rsidRDefault="00300333">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300333" w14:paraId="670E03CF" w14:textId="77777777" w:rsidTr="00300333">
        <w:trPr>
          <w:trHeight w:val="522"/>
        </w:trPr>
        <w:tc>
          <w:tcPr>
            <w:tcW w:w="903" w:type="pct"/>
            <w:tcBorders>
              <w:top w:val="single" w:sz="4" w:space="0" w:color="auto"/>
              <w:left w:val="single" w:sz="4" w:space="0" w:color="auto"/>
              <w:bottom w:val="single" w:sz="4" w:space="0" w:color="auto"/>
              <w:right w:val="single" w:sz="4" w:space="0" w:color="auto"/>
            </w:tcBorders>
            <w:hideMark/>
          </w:tcPr>
          <w:p w14:paraId="73FADF6A" w14:textId="77777777" w:rsidR="00300333" w:rsidRDefault="00300333">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3 (балл 55-69) </w:t>
            </w:r>
          </w:p>
        </w:tc>
        <w:tc>
          <w:tcPr>
            <w:tcW w:w="4097" w:type="pct"/>
            <w:tcBorders>
              <w:top w:val="single" w:sz="4" w:space="0" w:color="auto"/>
              <w:left w:val="single" w:sz="4" w:space="0" w:color="auto"/>
              <w:bottom w:val="single" w:sz="4" w:space="0" w:color="auto"/>
              <w:right w:val="single" w:sz="4" w:space="0" w:color="auto"/>
            </w:tcBorders>
            <w:hideMark/>
          </w:tcPr>
          <w:p w14:paraId="7A59E4F5" w14:textId="77777777" w:rsidR="00300333" w:rsidRDefault="00300333">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Pr>
                <w:rFonts w:ascii="Times New Roman" w:hAnsi="Times New Roman" w:cs="Times New Roman"/>
                <w:color w:val="000000"/>
              </w:rPr>
              <w:t>выполнены</w:t>
            </w:r>
            <w:proofErr w:type="gramEnd"/>
            <w:r>
              <w:rPr>
                <w:rFonts w:ascii="Times New Roman" w:hAnsi="Times New Roman" w:cs="Times New Roman"/>
                <w:color w:val="000000"/>
              </w:rPr>
              <w:t xml:space="preserve">. </w:t>
            </w:r>
          </w:p>
          <w:p w14:paraId="65B18A28" w14:textId="77777777" w:rsidR="00300333" w:rsidRDefault="00300333">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Владение элементами заданного материала. В </w:t>
            </w:r>
            <w:proofErr w:type="gramStart"/>
            <w:r>
              <w:rPr>
                <w:rFonts w:ascii="Times New Roman" w:hAnsi="Times New Roman" w:cs="Times New Roman"/>
                <w:color w:val="000000"/>
              </w:rPr>
              <w:t>основном</w:t>
            </w:r>
            <w:proofErr w:type="gramEnd"/>
            <w:r>
              <w:rPr>
                <w:rFonts w:ascii="Times New Roman" w:hAnsi="Times New Roman" w:cs="Times New Roman"/>
                <w:color w:val="000000"/>
              </w:rPr>
              <w:t xml:space="preserve"> выполненный материал понятен и носит целостный характер. </w:t>
            </w:r>
          </w:p>
        </w:tc>
      </w:tr>
      <w:tr w:rsidR="00300333" w14:paraId="0903EFC1" w14:textId="77777777" w:rsidTr="00300333">
        <w:trPr>
          <w:trHeight w:val="661"/>
        </w:trPr>
        <w:tc>
          <w:tcPr>
            <w:tcW w:w="903" w:type="pct"/>
            <w:tcBorders>
              <w:top w:val="single" w:sz="4" w:space="0" w:color="auto"/>
              <w:left w:val="single" w:sz="4" w:space="0" w:color="auto"/>
              <w:bottom w:val="single" w:sz="4" w:space="0" w:color="auto"/>
              <w:right w:val="single" w:sz="4" w:space="0" w:color="auto"/>
            </w:tcBorders>
            <w:hideMark/>
          </w:tcPr>
          <w:p w14:paraId="1FB50FE4" w14:textId="77777777" w:rsidR="00300333" w:rsidRDefault="00300333">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4 (балл 70-84) </w:t>
            </w:r>
          </w:p>
        </w:tc>
        <w:tc>
          <w:tcPr>
            <w:tcW w:w="4097" w:type="pct"/>
            <w:tcBorders>
              <w:top w:val="single" w:sz="4" w:space="0" w:color="auto"/>
              <w:left w:val="single" w:sz="4" w:space="0" w:color="auto"/>
              <w:bottom w:val="single" w:sz="4" w:space="0" w:color="auto"/>
              <w:right w:val="single" w:sz="4" w:space="0" w:color="auto"/>
            </w:tcBorders>
            <w:hideMark/>
          </w:tcPr>
          <w:p w14:paraId="002F62B1" w14:textId="77777777" w:rsidR="00300333" w:rsidRDefault="00300333">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34E9D101" w14:textId="77777777" w:rsidR="00300333" w:rsidRDefault="00300333">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Содержание выполненных заданий </w:t>
            </w:r>
            <w:proofErr w:type="gramStart"/>
            <w:r>
              <w:rPr>
                <w:rFonts w:ascii="Times New Roman" w:hAnsi="Times New Roman" w:cs="Times New Roman"/>
                <w:color w:val="000000"/>
              </w:rPr>
              <w:t>раскрыто и рассмотрено</w:t>
            </w:r>
            <w:proofErr w:type="gramEnd"/>
            <w:r>
              <w:rPr>
                <w:rFonts w:ascii="Times New Roman" w:hAnsi="Times New Roman" w:cs="Times New Roman"/>
                <w:color w:val="000000"/>
              </w:rPr>
              <w:t xml:space="preserve"> с разных точек зрения. </w:t>
            </w:r>
          </w:p>
        </w:tc>
      </w:tr>
      <w:tr w:rsidR="00300333" w14:paraId="0C148394" w14:textId="77777777" w:rsidTr="00300333">
        <w:trPr>
          <w:trHeight w:val="800"/>
        </w:trPr>
        <w:tc>
          <w:tcPr>
            <w:tcW w:w="903" w:type="pct"/>
            <w:tcBorders>
              <w:top w:val="single" w:sz="4" w:space="0" w:color="auto"/>
              <w:left w:val="single" w:sz="4" w:space="0" w:color="auto"/>
              <w:bottom w:val="single" w:sz="4" w:space="0" w:color="auto"/>
              <w:right w:val="single" w:sz="4" w:space="0" w:color="auto"/>
            </w:tcBorders>
            <w:hideMark/>
          </w:tcPr>
          <w:p w14:paraId="77117F8C" w14:textId="77777777" w:rsidR="00300333" w:rsidRDefault="00300333">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5 (балл 85-100) </w:t>
            </w:r>
          </w:p>
        </w:tc>
        <w:tc>
          <w:tcPr>
            <w:tcW w:w="4097" w:type="pct"/>
            <w:tcBorders>
              <w:top w:val="single" w:sz="4" w:space="0" w:color="auto"/>
              <w:left w:val="single" w:sz="4" w:space="0" w:color="auto"/>
              <w:bottom w:val="single" w:sz="4" w:space="0" w:color="auto"/>
              <w:right w:val="single" w:sz="4" w:space="0" w:color="auto"/>
            </w:tcBorders>
            <w:hideMark/>
          </w:tcPr>
          <w:p w14:paraId="75572627" w14:textId="77777777" w:rsidR="00300333" w:rsidRDefault="00300333">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полное понимание проблемы.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2B5F8F98" w14:textId="77777777" w:rsidR="00300333" w:rsidRDefault="00300333">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Pr>
                <w:rFonts w:ascii="Times New Roman" w:hAnsi="Times New Roman" w:cs="Times New Roman"/>
                <w:color w:val="000000"/>
              </w:rPr>
              <w:t>целостных</w:t>
            </w:r>
            <w:proofErr w:type="gramEnd"/>
            <w:r>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 </w:t>
            </w:r>
          </w:p>
        </w:tc>
      </w:tr>
    </w:tbl>
    <w:p w14:paraId="0A087194" w14:textId="77777777" w:rsidR="00300333" w:rsidRDefault="00300333" w:rsidP="00300333">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3"/>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DB5DB7" w14:textId="77777777" w:rsidR="00D426F4" w:rsidRDefault="00D426F4" w:rsidP="00315CA6">
      <w:pPr>
        <w:spacing w:after="0" w:line="240" w:lineRule="auto"/>
      </w:pPr>
      <w:r>
        <w:separator/>
      </w:r>
    </w:p>
  </w:endnote>
  <w:endnote w:type="continuationSeparator" w:id="0">
    <w:p w14:paraId="22018824" w14:textId="77777777" w:rsidR="00D426F4" w:rsidRDefault="00D426F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398A63B8" w:rsidR="00801458" w:rsidRDefault="00801458">
        <w:pPr>
          <w:pStyle w:val="af4"/>
          <w:jc w:val="center"/>
        </w:pPr>
        <w:r>
          <w:fldChar w:fldCharType="begin"/>
        </w:r>
        <w:r>
          <w:instrText>PAGE   \* MERGEFORMAT</w:instrText>
        </w:r>
        <w:r>
          <w:fldChar w:fldCharType="separate"/>
        </w:r>
        <w:r w:rsidR="00035DDD">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A1F2E1" w14:textId="77777777" w:rsidR="00D426F4" w:rsidRDefault="00D426F4" w:rsidP="00315CA6">
      <w:pPr>
        <w:spacing w:after="0" w:line="240" w:lineRule="auto"/>
      </w:pPr>
      <w:r>
        <w:separator/>
      </w:r>
    </w:p>
  </w:footnote>
  <w:footnote w:type="continuationSeparator" w:id="0">
    <w:p w14:paraId="1D6B1C39" w14:textId="77777777" w:rsidR="00D426F4" w:rsidRDefault="00D426F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35DDD"/>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570B5"/>
    <w:rsid w:val="00262CF0"/>
    <w:rsid w:val="002718E2"/>
    <w:rsid w:val="00273D8E"/>
    <w:rsid w:val="00282115"/>
    <w:rsid w:val="00294937"/>
    <w:rsid w:val="002A6258"/>
    <w:rsid w:val="002A6F66"/>
    <w:rsid w:val="002A7BE5"/>
    <w:rsid w:val="002C0732"/>
    <w:rsid w:val="002C1AFD"/>
    <w:rsid w:val="002C735C"/>
    <w:rsid w:val="002E16F8"/>
    <w:rsid w:val="002E4044"/>
    <w:rsid w:val="002F10B6"/>
    <w:rsid w:val="00300333"/>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426F4"/>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5DDD"/>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5DDD"/>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9526">
      <w:bodyDiv w:val="1"/>
      <w:marLeft w:val="0"/>
      <w:marRight w:val="0"/>
      <w:marTop w:val="0"/>
      <w:marBottom w:val="0"/>
      <w:divBdr>
        <w:top w:val="none" w:sz="0" w:space="0" w:color="auto"/>
        <w:left w:val="none" w:sz="0" w:space="0" w:color="auto"/>
        <w:bottom w:val="none" w:sz="0" w:space="0" w:color="auto"/>
        <w:right w:val="none" w:sz="0" w:space="0" w:color="auto"/>
      </w:divBdr>
    </w:div>
    <w:div w:id="69427567">
      <w:bodyDiv w:val="1"/>
      <w:marLeft w:val="0"/>
      <w:marRight w:val="0"/>
      <w:marTop w:val="0"/>
      <w:marBottom w:val="0"/>
      <w:divBdr>
        <w:top w:val="none" w:sz="0" w:space="0" w:color="auto"/>
        <w:left w:val="none" w:sz="0" w:space="0" w:color="auto"/>
        <w:bottom w:val="none" w:sz="0" w:space="0" w:color="auto"/>
        <w:right w:val="none" w:sz="0" w:space="0" w:color="auto"/>
      </w:divBdr>
    </w:div>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2015/ucheb/%D0%9A%D0%BE%D0%BD%D1%86%D0%B5%D0%BF%D1%82%D1%83%D0%B0%D0%BB%D1%8C%D0%BD%D1%8B%D0%B5%20%D0%BE%D1%81%D0%BD%D0%BE%D0%B2%D1%8B.pdf%20" TargetMode="External"/><Relationship Id="rId18" Type="http://schemas.openxmlformats.org/officeDocument/2006/relationships/hyperlink" Target="https://opac.unecon.ru/elibrary/2024/ucheb/%D0%9E%D1%81%D0%BD%D0%BE%D0%B2%D1%8B%20%D1%81%D0%BE%D1%86%D0%B8%D0%B0%D0%BB%D1%8C%D0%BD%D0%BE%D0%B9%20%D0%B1%D0%B5%D0%B7%D0%BE%D0%BF%D0%B0%D1%81%D0%BD%D0%BE%D1%81%D1%82%D0%B6.pdf" TargetMode="External"/><Relationship Id="rId3" Type="http://schemas.openxmlformats.org/officeDocument/2006/relationships/customXml" Target="../customXml/item3.xml"/><Relationship Id="rId21" Type="http://schemas.openxmlformats.org/officeDocument/2006/relationships/hyperlink" Target="http://www.oecd-ilibrary.org" TargetMode="External"/><Relationship Id="rId7" Type="http://schemas.microsoft.com/office/2007/relationships/stylesWithEffects" Target="stylesWithEffects.xml"/><Relationship Id="rId12" Type="http://schemas.openxmlformats.org/officeDocument/2006/relationships/hyperlink" Target="https://urait.ru/bcode/560476" TargetMode="External"/><Relationship Id="rId17" Type="http://schemas.openxmlformats.org/officeDocument/2006/relationships/hyperlink" Target="https://urait.ru/bcode/510692"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opac.unecon.ru/elibrary/2018/ucheb/%D0%9E%D1%81%D0%BD%D0%BE%D0%B2%D1%8B%20%D1%81%D0%BE%D1%86%D0%B8%D0%B0%D0%BB%D1%8C%D0%BD%D0%BE%D0%B9%20%D0%B1%D0%B5%D0%B7%D0%BE%D0%BF%D0%B0%D1%81%D0%BD%D0%BE%D1%81%D1%82%D0%B8.pdf%20" TargetMode="External"/><Relationship Id="rId20" Type="http://schemas.openxmlformats.org/officeDocument/2006/relationships/hyperlink" Target="http://www.polpred.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urait.ru/bcode/490697%20"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pac.unecon.ru/elibrary/2017/ucheb/%D0%9C%D0%B5%D1%85%D0%B0%D0%BD%D0%B8%D0%B7%D0%BC%D1%8B%20%D1%80%D0%B5%D0%B0%D0%BB%D0%B8%D0%B7%D0%B0%D1%86%D0%B8%D0%B8%20%D1%81%D0%BE%D1%86%D0%B8%D0%B0%D0%BB%D1%8C%D0%BD%D0%BE%D0%B9.pdf%20" TargetMode="External"/><Relationship Id="rId22"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44A9F597-FB35-4FCC-97D1-575CAB0D6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4314</TotalTime>
  <Pages>14</Pages>
  <Words>4248</Words>
  <Characters>24214</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2026-04-15T08:49:00Z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